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C6358" w14:textId="77777777" w:rsidR="006D40DA" w:rsidRDefault="00C11A0F" w:rsidP="00070140">
      <w:pPr>
        <w:pStyle w:val="Heading2"/>
        <w:ind w:left="0" w:firstLine="0"/>
      </w:pPr>
      <w:r>
        <w:t xml:space="preserve"> </w:t>
      </w:r>
    </w:p>
    <w:p w14:paraId="134BF8A5" w14:textId="77777777" w:rsidR="00290E8D" w:rsidRDefault="00FF364B" w:rsidP="00070140">
      <w:pPr>
        <w:pStyle w:val="Heading2"/>
        <w:ind w:left="0" w:firstLine="0"/>
      </w:pPr>
      <w:r>
        <w:t xml:space="preserve"> </w:t>
      </w:r>
    </w:p>
    <w:p w14:paraId="648E84F7" w14:textId="77777777" w:rsidR="00290E8D" w:rsidRDefault="00307B63" w:rsidP="00E00626">
      <w:pPr>
        <w:ind w:left="0" w:firstLine="0"/>
        <w:jc w:val="center"/>
      </w:pPr>
      <w:r>
        <w:rPr>
          <w:noProof/>
          <w:lang w:eastAsia="tr-TR"/>
        </w:rPr>
        <w:drawing>
          <wp:anchor distT="0" distB="0" distL="114300" distR="114300" simplePos="0" relativeHeight="251662848" behindDoc="1" locked="0" layoutInCell="1" allowOverlap="1" wp14:anchorId="0CC82B4D" wp14:editId="7631DC38">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0E69D18B" w14:textId="03F51C52" w:rsidR="00CD6A5F" w:rsidRPr="007813A9" w:rsidRDefault="005B4B44" w:rsidP="00E00626">
      <w:pPr>
        <w:ind w:left="0" w:firstLine="0"/>
        <w:jc w:val="center"/>
        <w:rPr>
          <w:color w:val="FF0000"/>
          <w:u w:val="single"/>
        </w:rPr>
      </w:pPr>
      <w:r w:rsidRPr="007813A9">
        <w:rPr>
          <w:color w:val="FF0000"/>
          <w:u w:val="single"/>
        </w:rPr>
        <w:t xml:space="preserve">İDARİ </w:t>
      </w:r>
      <w:r w:rsidR="00267579" w:rsidRPr="007813A9">
        <w:rPr>
          <w:color w:val="FF0000"/>
          <w:u w:val="single"/>
        </w:rPr>
        <w:t>ŞARTNAME</w:t>
      </w:r>
      <w:r w:rsidR="00CD6A5F">
        <w:rPr>
          <w:color w:val="FF0000"/>
          <w:u w:val="single"/>
        </w:rPr>
        <w:t xml:space="preserve"> </w:t>
      </w:r>
    </w:p>
    <w:p w14:paraId="0C988D7A" w14:textId="77777777" w:rsidR="00267579" w:rsidRDefault="00267579" w:rsidP="00E00626">
      <w:pPr>
        <w:ind w:left="0" w:firstLine="0"/>
        <w:jc w:val="center"/>
      </w:pPr>
    </w:p>
    <w:p w14:paraId="53783BD7" w14:textId="35A0BA35" w:rsidR="00267579" w:rsidRPr="00CE185F" w:rsidRDefault="00CE185F" w:rsidP="00CE185F">
      <w:pPr>
        <w:ind w:left="565" w:firstLine="113"/>
        <w:rPr>
          <w:u w:val="none"/>
        </w:rPr>
      </w:pPr>
      <w:r>
        <w:rPr>
          <w:u w:val="none"/>
        </w:rPr>
        <w:t xml:space="preserve">                           </w:t>
      </w:r>
      <w:r w:rsidR="00BB6CB1" w:rsidRPr="00CE185F">
        <w:rPr>
          <w:u w:val="none"/>
        </w:rPr>
        <w:t>LEFKE BELEDİYESİ</w:t>
      </w:r>
    </w:p>
    <w:p w14:paraId="469C7BA0" w14:textId="77777777" w:rsidR="00290E8D" w:rsidRDefault="00290E8D" w:rsidP="00E00626">
      <w:pPr>
        <w:ind w:left="0" w:firstLine="0"/>
        <w:jc w:val="center"/>
      </w:pPr>
    </w:p>
    <w:p w14:paraId="7C3F7EC4" w14:textId="77777777" w:rsidR="00290E8D" w:rsidRDefault="00290E8D" w:rsidP="00E00626">
      <w:pPr>
        <w:ind w:left="0" w:firstLine="0"/>
        <w:jc w:val="center"/>
      </w:pPr>
    </w:p>
    <w:p w14:paraId="2AEF16A5" w14:textId="77777777" w:rsidR="00290E8D" w:rsidRDefault="00290E8D" w:rsidP="00267579">
      <w:pPr>
        <w:ind w:left="0" w:firstLine="0"/>
      </w:pPr>
    </w:p>
    <w:p w14:paraId="31449215" w14:textId="1C86B7E0" w:rsidR="00290E8D" w:rsidRDefault="008D087F" w:rsidP="00E00626">
      <w:pPr>
        <w:ind w:left="0" w:firstLine="0"/>
        <w:jc w:val="center"/>
      </w:pPr>
      <w:r>
        <w:t xml:space="preserve">HDPE-PE İÇME VE KULLANIM SUYU AMAÇLI POLYETHELENE BORU SATIN ALMA </w:t>
      </w:r>
    </w:p>
    <w:p w14:paraId="2EA4F6D0" w14:textId="77777777" w:rsidR="00290E8D" w:rsidRPr="00264D86" w:rsidRDefault="00290E8D" w:rsidP="00E00626">
      <w:pPr>
        <w:ind w:left="720"/>
        <w:jc w:val="center"/>
        <w:rPr>
          <w:rFonts w:ascii="Century Gothic" w:hAnsi="Century Gothic" w:cs="Century Gothic"/>
          <w:b/>
          <w:bCs/>
          <w:color w:val="000000"/>
          <w:u w:val="single"/>
        </w:rPr>
      </w:pPr>
      <w:r w:rsidRPr="00264D86">
        <w:rPr>
          <w:rFonts w:ascii="Century Gothic" w:hAnsi="Century Gothic" w:cs="Century Gothic"/>
          <w:b/>
          <w:bCs/>
          <w:color w:val="000000"/>
          <w:u w:val="single"/>
        </w:rPr>
        <w:t xml:space="preserve">........................................................... </w:t>
      </w:r>
    </w:p>
    <w:p w14:paraId="099D5279" w14:textId="77777777" w:rsidR="00290E8D" w:rsidRPr="00264D86" w:rsidRDefault="0028505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MAL ALIMI İDARİ ŞARTNAME</w:t>
      </w:r>
    </w:p>
    <w:p w14:paraId="73719551" w14:textId="77777777" w:rsidR="00290E8D" w:rsidRDefault="00290E8D" w:rsidP="00E00626">
      <w:pPr>
        <w:ind w:left="0" w:firstLine="0"/>
        <w:jc w:val="center"/>
      </w:pPr>
    </w:p>
    <w:p w14:paraId="677A2874" w14:textId="77777777" w:rsidR="00290E8D" w:rsidRDefault="00290E8D" w:rsidP="00E00626">
      <w:pPr>
        <w:ind w:left="0" w:firstLine="0"/>
        <w:jc w:val="center"/>
      </w:pPr>
    </w:p>
    <w:p w14:paraId="546ED6DC" w14:textId="77777777" w:rsidR="00290E8D" w:rsidRDefault="00290E8D" w:rsidP="003F0873">
      <w:pPr>
        <w:spacing w:line="360" w:lineRule="auto"/>
        <w:jc w:val="center"/>
        <w:rPr>
          <w:rFonts w:ascii="Times New Roman" w:hAnsi="Times New Roman" w:cs="Times New Roman"/>
          <w:b/>
          <w:bCs/>
          <w:sz w:val="44"/>
          <w:szCs w:val="44"/>
          <w:u w:val="none"/>
        </w:rPr>
      </w:pPr>
    </w:p>
    <w:p w14:paraId="3B35A544" w14:textId="77777777" w:rsidR="00290E8D" w:rsidRDefault="00290E8D" w:rsidP="003F0873">
      <w:pPr>
        <w:spacing w:line="360" w:lineRule="auto"/>
        <w:jc w:val="center"/>
        <w:rPr>
          <w:rFonts w:ascii="Times New Roman" w:hAnsi="Times New Roman" w:cs="Times New Roman"/>
          <w:b/>
          <w:bCs/>
          <w:sz w:val="36"/>
          <w:szCs w:val="36"/>
          <w:u w:val="none"/>
        </w:rPr>
      </w:pPr>
    </w:p>
    <w:p w14:paraId="1411F866" w14:textId="77777777" w:rsidR="00290E8D" w:rsidRDefault="00290E8D" w:rsidP="003F0873">
      <w:pPr>
        <w:spacing w:line="360" w:lineRule="auto"/>
        <w:jc w:val="center"/>
        <w:rPr>
          <w:rFonts w:ascii="Times New Roman" w:hAnsi="Times New Roman" w:cs="Times New Roman"/>
          <w:b/>
          <w:bCs/>
          <w:sz w:val="36"/>
          <w:szCs w:val="36"/>
          <w:u w:val="none"/>
        </w:rPr>
      </w:pPr>
    </w:p>
    <w:p w14:paraId="10731A9A" w14:textId="77777777" w:rsidR="00290E8D" w:rsidRDefault="00290E8D" w:rsidP="003F0873">
      <w:pPr>
        <w:spacing w:line="360" w:lineRule="auto"/>
        <w:jc w:val="center"/>
        <w:rPr>
          <w:rFonts w:ascii="Times New Roman" w:hAnsi="Times New Roman" w:cs="Times New Roman"/>
          <w:b/>
          <w:bCs/>
          <w:sz w:val="36"/>
          <w:szCs w:val="36"/>
          <w:u w:val="none"/>
        </w:rPr>
      </w:pPr>
    </w:p>
    <w:p w14:paraId="2AD04C9B" w14:textId="43748FBB" w:rsidR="00290E8D" w:rsidRDefault="00E96FE6"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71040" behindDoc="0" locked="0" layoutInCell="1" allowOverlap="1" wp14:anchorId="71DA59D6" wp14:editId="23FD3204">
                <wp:simplePos x="0" y="0"/>
                <wp:positionH relativeFrom="column">
                  <wp:posOffset>-409575</wp:posOffset>
                </wp:positionH>
                <wp:positionV relativeFrom="paragraph">
                  <wp:posOffset>264795</wp:posOffset>
                </wp:positionV>
                <wp:extent cx="6610350" cy="2259330"/>
                <wp:effectExtent l="0" t="0" r="0" b="762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376FA459" w14:textId="77777777" w:rsidR="002823A0" w:rsidRDefault="002823A0"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5100C0F3" w14:textId="0780D643" w:rsidR="002823A0" w:rsidRPr="00366680" w:rsidRDefault="00BB6CB1"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7287347 </w:t>
                            </w:r>
                            <w:r w:rsidR="002823A0" w:rsidRPr="00366680">
                              <w:rPr>
                                <w:rFonts w:ascii="Century Gothic" w:hAnsi="Century Gothic" w:cs="Century Gothic"/>
                                <w:b/>
                                <w:bCs/>
                                <w:color w:val="000000"/>
                                <w:u w:val="single"/>
                              </w:rPr>
                              <w:t>no’lu telefonlardaki yetkililerden açıklayıcı bilgi alabilirsiniz</w:t>
                            </w:r>
                          </w:p>
                          <w:p w14:paraId="24F70338" w14:textId="77777777" w:rsidR="002823A0" w:rsidRPr="00423F08" w:rsidRDefault="002823A0"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1DA59D6" id="Rounded Rectangle 119" o:spid="_x0000_s1026" style="position:absolute;left:0;text-align:left;margin-left:-32.25pt;margin-top:20.85pt;width:520.5pt;height:177.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" fillcolor="#d0d8e8" strokecolor="white" strokeweight="2pt">
                <v:path arrowok="t"/>
                <v:textbox>
                  <w:txbxContent>
                    <w:p w14:paraId="376FA459" w14:textId="77777777" w:rsidR="002823A0" w:rsidRDefault="002823A0"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5100C0F3" w14:textId="0780D643" w:rsidR="002823A0" w:rsidRPr="00366680" w:rsidRDefault="00BB6CB1"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7287347 </w:t>
                      </w:r>
                      <w:r w:rsidR="002823A0" w:rsidRPr="00366680">
                        <w:rPr>
                          <w:rFonts w:ascii="Century Gothic" w:hAnsi="Century Gothic" w:cs="Century Gothic"/>
                          <w:b/>
                          <w:bCs/>
                          <w:color w:val="000000"/>
                          <w:u w:val="single"/>
                        </w:rPr>
                        <w:t>no’lu telefonlardaki yetkililerden açıklayıcı bilgi alabilirsiniz</w:t>
                      </w:r>
                    </w:p>
                    <w:p w14:paraId="24F70338" w14:textId="77777777" w:rsidR="002823A0" w:rsidRPr="00423F08" w:rsidRDefault="002823A0" w:rsidP="00366680">
                      <w:pPr>
                        <w:jc w:val="center"/>
                        <w:rPr>
                          <w:b/>
                          <w:bCs/>
                          <w:color w:val="000000"/>
                          <w:sz w:val="24"/>
                          <w:szCs w:val="24"/>
                        </w:rPr>
                      </w:pPr>
                    </w:p>
                  </w:txbxContent>
                </v:textbox>
              </v:roundrect>
            </w:pict>
          </mc:Fallback>
        </mc:AlternateContent>
      </w:r>
    </w:p>
    <w:p w14:paraId="141794CD" w14:textId="77777777" w:rsidR="00290E8D" w:rsidRDefault="00290E8D" w:rsidP="003F0873">
      <w:pPr>
        <w:spacing w:line="360" w:lineRule="auto"/>
        <w:jc w:val="center"/>
        <w:rPr>
          <w:rFonts w:ascii="Times New Roman" w:hAnsi="Times New Roman" w:cs="Times New Roman"/>
          <w:b/>
          <w:bCs/>
          <w:sz w:val="36"/>
          <w:szCs w:val="36"/>
          <w:u w:val="none"/>
        </w:rPr>
      </w:pPr>
    </w:p>
    <w:p w14:paraId="67B442AE"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596719" w14:paraId="67093BB4" w14:textId="77777777">
        <w:trPr>
          <w:trHeight w:val="13057"/>
          <w:tblCellSpacing w:w="20" w:type="dxa"/>
        </w:trPr>
        <w:tc>
          <w:tcPr>
            <w:tcW w:w="9180" w:type="dxa"/>
            <w:shd w:val="clear" w:color="auto" w:fill="DBE5F1"/>
          </w:tcPr>
          <w:p w14:paraId="096EEE9F" w14:textId="77777777" w:rsidR="00290E8D" w:rsidRPr="00596719" w:rsidRDefault="00290E8D" w:rsidP="00327EA5">
            <w:pPr>
              <w:tabs>
                <w:tab w:val="left" w:pos="7741"/>
              </w:tabs>
              <w:jc w:val="left"/>
              <w:rPr>
                <w:rFonts w:ascii="Times New Roman" w:hAnsi="Times New Roman" w:cs="Times New Roman"/>
                <w:kern w:val="0"/>
                <w:sz w:val="24"/>
                <w:szCs w:val="24"/>
                <w:u w:val="none"/>
                <w:lang w:eastAsia="tr-TR"/>
              </w:rPr>
            </w:pPr>
          </w:p>
          <w:p w14:paraId="7FC50254" w14:textId="77777777" w:rsidR="00290E8D" w:rsidRPr="00596719"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596719">
              <w:rPr>
                <w:rFonts w:ascii="Times New Roman" w:hAnsi="Times New Roman" w:cs="Times New Roman"/>
                <w:b/>
                <w:bCs/>
                <w:kern w:val="0"/>
                <w:sz w:val="24"/>
                <w:szCs w:val="24"/>
                <w:u w:val="single"/>
                <w:lang w:eastAsia="tr-TR"/>
              </w:rPr>
              <w:t>BUNLARA DİKKAT EDİNİZ</w:t>
            </w:r>
          </w:p>
          <w:p w14:paraId="43F7560A" w14:textId="77777777" w:rsidR="00290E8D" w:rsidRPr="00596719"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596719">
              <w:rPr>
                <w:rFonts w:ascii="Times New Roman" w:hAnsi="Times New Roman" w:cs="Times New Roman"/>
                <w:noProof/>
                <w:lang w:eastAsia="tr-TR"/>
              </w:rPr>
              <w:drawing>
                <wp:anchor distT="0" distB="0" distL="114300" distR="114300" simplePos="0" relativeHeight="251636224" behindDoc="0" locked="0" layoutInCell="1" allowOverlap="1" wp14:anchorId="60B54C91" wp14:editId="2647512F">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02AC8B7D" w14:textId="77777777" w:rsidR="00290E8D" w:rsidRPr="00596719"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306FE353" w14:textId="77777777" w:rsidR="00290E8D" w:rsidRPr="00596719"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596719">
              <w:rPr>
                <w:rFonts w:ascii="Times New Roman" w:hAnsi="Times New Roman" w:cs="Times New Roman"/>
                <w:b/>
                <w:bCs/>
                <w:kern w:val="0"/>
                <w:sz w:val="24"/>
                <w:szCs w:val="24"/>
                <w:u w:val="none"/>
                <w:lang w:eastAsia="tr-TR"/>
              </w:rPr>
              <w:t xml:space="preserve"> SİMGESİ BELGE SUNULMASININ ZORUNLU</w:t>
            </w:r>
            <w:r w:rsidR="00B14ECC" w:rsidRPr="00596719">
              <w:rPr>
                <w:rFonts w:ascii="Times New Roman" w:hAnsi="Times New Roman" w:cs="Times New Roman"/>
                <w:b/>
                <w:bCs/>
                <w:kern w:val="0"/>
                <w:sz w:val="24"/>
                <w:szCs w:val="24"/>
                <w:u w:val="none"/>
                <w:lang w:eastAsia="tr-TR"/>
              </w:rPr>
              <w:t>LU</w:t>
            </w:r>
            <w:r w:rsidRPr="00596719">
              <w:rPr>
                <w:rFonts w:ascii="Times New Roman" w:hAnsi="Times New Roman" w:cs="Times New Roman"/>
                <w:b/>
                <w:bCs/>
                <w:kern w:val="0"/>
                <w:sz w:val="24"/>
                <w:szCs w:val="24"/>
                <w:u w:val="none"/>
                <w:lang w:eastAsia="tr-TR"/>
              </w:rPr>
              <w:t xml:space="preserve">ĞU OLDUĞUNA İŞARET ETMEKTEDİR. </w:t>
            </w:r>
          </w:p>
          <w:p w14:paraId="4F70A160" w14:textId="77777777" w:rsidR="00290E8D" w:rsidRPr="00596719"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596719">
              <w:rPr>
                <w:rFonts w:ascii="Times New Roman" w:hAnsi="Times New Roman" w:cs="Times New Roman"/>
                <w:noProof/>
                <w:lang w:eastAsia="tr-TR"/>
              </w:rPr>
              <w:drawing>
                <wp:anchor distT="0" distB="0" distL="114300" distR="114300" simplePos="0" relativeHeight="251637248" behindDoc="0" locked="0" layoutInCell="1" allowOverlap="1" wp14:anchorId="1902513E" wp14:editId="08F370D9">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2EEBAF86" w14:textId="77777777" w:rsidR="00290E8D" w:rsidRPr="00596719"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22B984BE" w14:textId="77777777" w:rsidR="00290E8D" w:rsidRPr="00596719"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596719">
              <w:rPr>
                <w:rFonts w:ascii="Times New Roman" w:hAnsi="Times New Roman" w:cs="Times New Roman"/>
                <w:b/>
                <w:bCs/>
                <w:kern w:val="0"/>
                <w:sz w:val="24"/>
                <w:szCs w:val="24"/>
                <w:u w:val="none"/>
                <w:lang w:eastAsia="tr-TR"/>
              </w:rPr>
              <w:t xml:space="preserve">SİMGESİ BEYAN YAPILMASININ ZORUNLU OLDUĞUNA İŞARET ETMEKTEDİR. </w:t>
            </w:r>
          </w:p>
          <w:p w14:paraId="4226376D" w14:textId="77777777" w:rsidR="003F4EEC" w:rsidRPr="00596719"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4F293899" w14:textId="77777777" w:rsidR="00290E8D" w:rsidRPr="00596719"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596719">
              <w:rPr>
                <w:rFonts w:ascii="Times New Roman" w:hAnsi="Times New Roman" w:cs="Times New Roman"/>
                <w:b/>
                <w:bCs/>
                <w:sz w:val="24"/>
                <w:szCs w:val="24"/>
                <w:u w:val="single"/>
                <w:lang w:eastAsia="tr-TR"/>
              </w:rPr>
              <w:t>TEKLİF DOSYANIZDA EKSİK BELGE VE BEYAN OLMAMALIDIR.</w:t>
            </w:r>
          </w:p>
          <w:p w14:paraId="7B6D23EA" w14:textId="77777777" w:rsidR="00290E8D" w:rsidRPr="00596719"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2507BC26" w14:textId="77777777" w:rsidR="00290E8D" w:rsidRPr="00596719"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596719">
              <w:rPr>
                <w:rFonts w:ascii="Times New Roman" w:hAnsi="Times New Roman" w:cs="Times New Roman"/>
                <w:sz w:val="24"/>
                <w:szCs w:val="24"/>
                <w:lang w:eastAsia="tr-TR"/>
              </w:rPr>
              <w:t xml:space="preserve">ŞARTNAMELERE GÖRE SUNULMASI ZORUNLU OLAN </w:t>
            </w:r>
            <w:r w:rsidRPr="00596719">
              <w:rPr>
                <w:rFonts w:ascii="Times New Roman" w:hAnsi="Times New Roman" w:cs="Times New Roman"/>
                <w:sz w:val="24"/>
                <w:szCs w:val="24"/>
                <w:u w:val="single"/>
                <w:lang w:eastAsia="tr-TR"/>
              </w:rPr>
              <w:t>BELGELERİN TÜMÜNÜ</w:t>
            </w:r>
            <w:r w:rsidRPr="00596719">
              <w:rPr>
                <w:rFonts w:ascii="Times New Roman" w:hAnsi="Times New Roman" w:cs="Times New Roman"/>
                <w:sz w:val="24"/>
                <w:szCs w:val="24"/>
                <w:lang w:eastAsia="tr-TR"/>
              </w:rPr>
              <w:t xml:space="preserve"> TEKLİFİNİZDE MUTLAKA SUNUNUZ VE BEYAN EDİLMESİ GEREKEN TÜM BİLGİLERİ EKSİK BIRAKMAYINIZ. </w:t>
            </w:r>
          </w:p>
          <w:p w14:paraId="34C9C643" w14:textId="77777777" w:rsidR="00290E8D" w:rsidRPr="00596719"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3BC7C49E" w14:textId="77777777" w:rsidR="00290E8D" w:rsidRPr="00596719"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596719">
              <w:rPr>
                <w:rFonts w:ascii="Times New Roman" w:hAnsi="Times New Roman" w:cs="Times New Roman"/>
                <w:b/>
                <w:bCs/>
                <w:sz w:val="24"/>
                <w:szCs w:val="24"/>
                <w:u w:val="single"/>
                <w:lang w:eastAsia="tr-TR"/>
              </w:rPr>
              <w:t>BELGELERDE EKSİK BİLGİ OLMAMALIDIR.</w:t>
            </w:r>
          </w:p>
          <w:p w14:paraId="79CEB7CA" w14:textId="77777777" w:rsidR="00290E8D" w:rsidRPr="00596719" w:rsidRDefault="00290E8D" w:rsidP="00327EA5">
            <w:pPr>
              <w:pStyle w:val="ListParagraph"/>
              <w:spacing w:line="276" w:lineRule="auto"/>
              <w:jc w:val="left"/>
              <w:rPr>
                <w:rFonts w:ascii="Times New Roman" w:hAnsi="Times New Roman" w:cs="Times New Roman"/>
                <w:sz w:val="24"/>
                <w:szCs w:val="24"/>
                <w:lang w:eastAsia="tr-TR"/>
              </w:rPr>
            </w:pPr>
          </w:p>
          <w:p w14:paraId="0A6DAAC9" w14:textId="77777777" w:rsidR="00290E8D" w:rsidRPr="00596719" w:rsidRDefault="00290E8D" w:rsidP="00402E92">
            <w:pPr>
              <w:pStyle w:val="ListParagraph"/>
              <w:tabs>
                <w:tab w:val="left" w:pos="7741"/>
              </w:tabs>
              <w:spacing w:line="276" w:lineRule="auto"/>
              <w:jc w:val="left"/>
              <w:rPr>
                <w:rFonts w:ascii="Times New Roman" w:hAnsi="Times New Roman" w:cs="Times New Roman"/>
                <w:sz w:val="24"/>
                <w:szCs w:val="24"/>
                <w:lang w:eastAsia="tr-TR"/>
              </w:rPr>
            </w:pPr>
            <w:r w:rsidRPr="00596719">
              <w:rPr>
                <w:rFonts w:ascii="Times New Roman" w:hAnsi="Times New Roman" w:cs="Times New Roman"/>
                <w:sz w:val="24"/>
                <w:szCs w:val="24"/>
                <w:lang w:eastAsia="tr-TR"/>
              </w:rPr>
              <w:t xml:space="preserve">SUNULMASI ZORUNLU OLAN BELGELERDEKİ BİLGİLERİN EKSİKSİZ, TAM VE DOĞRU OLDUĞUNU KONTROL EDİNİZ. </w:t>
            </w:r>
          </w:p>
          <w:p w14:paraId="2C3D91CD" w14:textId="77777777" w:rsidR="00290E8D" w:rsidRPr="00596719"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596719">
              <w:rPr>
                <w:rFonts w:ascii="Times New Roman" w:hAnsi="Times New Roman" w:cs="Times New Roman"/>
                <w:b/>
                <w:bCs/>
                <w:sz w:val="24"/>
                <w:szCs w:val="24"/>
                <w:u w:val="single"/>
                <w:lang w:eastAsia="tr-TR"/>
              </w:rPr>
              <w:t>İMZASI EKSİK BELGE SUNMAYINIZ</w:t>
            </w:r>
            <w:r w:rsidRPr="00596719">
              <w:rPr>
                <w:rFonts w:ascii="Times New Roman" w:hAnsi="Times New Roman" w:cs="Times New Roman"/>
                <w:b/>
                <w:bCs/>
                <w:sz w:val="24"/>
                <w:szCs w:val="24"/>
                <w:lang w:eastAsia="tr-TR"/>
              </w:rPr>
              <w:t xml:space="preserve">. </w:t>
            </w:r>
          </w:p>
          <w:p w14:paraId="510F2277" w14:textId="77777777" w:rsidR="00290E8D" w:rsidRPr="00596719"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4CAA0386" w14:textId="77777777" w:rsidR="00290E8D" w:rsidRPr="00596719"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596719">
              <w:rPr>
                <w:rFonts w:ascii="Times New Roman" w:hAnsi="Times New Roman" w:cs="Times New Roman"/>
                <w:sz w:val="24"/>
                <w:szCs w:val="24"/>
                <w:lang w:eastAsia="tr-TR"/>
              </w:rPr>
              <w:t xml:space="preserve">BELGELERİN İMZALANMASI GEREKEN KISIMLARINI KONTROL EDİNİZ. </w:t>
            </w:r>
          </w:p>
          <w:p w14:paraId="315612C8" w14:textId="77777777" w:rsidR="00290E8D" w:rsidRPr="00596719"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p>
          <w:p w14:paraId="4E1B5A19" w14:textId="77777777" w:rsidR="00290E8D" w:rsidRPr="00596719" w:rsidRDefault="00290E8D" w:rsidP="00402E92">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596719">
              <w:rPr>
                <w:rFonts w:ascii="Times New Roman" w:hAnsi="Times New Roman" w:cs="Times New Roman"/>
                <w:b/>
                <w:bCs/>
                <w:sz w:val="24"/>
                <w:szCs w:val="24"/>
                <w:u w:val="single"/>
                <w:lang w:eastAsia="tr-TR"/>
              </w:rPr>
              <w:t>SUNDUĞUNUZ BELGELER VE BEYANLAR GEÇERLİ TARİH TAŞIMALIDIR</w:t>
            </w:r>
            <w:r w:rsidRPr="00596719">
              <w:rPr>
                <w:rFonts w:ascii="Times New Roman" w:hAnsi="Times New Roman" w:cs="Times New Roman"/>
                <w:b/>
                <w:bCs/>
                <w:sz w:val="24"/>
                <w:szCs w:val="24"/>
                <w:lang w:eastAsia="tr-TR"/>
              </w:rPr>
              <w:t xml:space="preserve">. </w:t>
            </w:r>
          </w:p>
          <w:p w14:paraId="0A5C49F3" w14:textId="77777777" w:rsidR="00290E8D" w:rsidRPr="00596719"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118DB317" w14:textId="77777777" w:rsidR="00290E8D" w:rsidRPr="00596719"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r w:rsidRPr="00596719">
              <w:rPr>
                <w:rFonts w:ascii="Times New Roman" w:hAnsi="Times New Roman" w:cs="Times New Roman"/>
                <w:sz w:val="24"/>
                <w:szCs w:val="24"/>
                <w:lang w:eastAsia="tr-TR"/>
              </w:rPr>
              <w:t>BEYAN ETTİĞİNİZ HER İŞLEMİN VE AYRICA HER BELGENİN TARİHİNİ KONTROL EDİNİZ. TARİHİ GEÇMİŞ BELGE SUNMAYINIZ.</w:t>
            </w:r>
          </w:p>
          <w:p w14:paraId="041C3B99" w14:textId="77777777" w:rsidR="00290E8D" w:rsidRPr="00596719"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4A26FF93" w14:textId="77777777" w:rsidR="00290E8D" w:rsidRPr="00596719" w:rsidRDefault="00290E8D" w:rsidP="00402E92">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596719">
              <w:rPr>
                <w:rFonts w:ascii="Times New Roman" w:hAnsi="Times New Roman" w:cs="Times New Roman"/>
                <w:b/>
                <w:bCs/>
                <w:sz w:val="24"/>
                <w:szCs w:val="24"/>
                <w:lang w:eastAsia="tr-TR"/>
              </w:rPr>
              <w:t>BELGELERİNİZİ TEKLİF DOSYANIZA KOYMAYI UNUTMAYINIZ.</w:t>
            </w:r>
          </w:p>
          <w:p w14:paraId="55277D92" w14:textId="77777777" w:rsidR="00290E8D" w:rsidRPr="00596719" w:rsidRDefault="00290E8D" w:rsidP="00327EA5">
            <w:pPr>
              <w:tabs>
                <w:tab w:val="left" w:pos="7741"/>
              </w:tabs>
              <w:jc w:val="left"/>
              <w:rPr>
                <w:rFonts w:ascii="Times New Roman" w:hAnsi="Times New Roman" w:cs="Times New Roman"/>
                <w:kern w:val="0"/>
                <w:sz w:val="24"/>
                <w:szCs w:val="24"/>
                <w:u w:val="none"/>
                <w:lang w:eastAsia="tr-TR"/>
              </w:rPr>
            </w:pPr>
          </w:p>
        </w:tc>
      </w:tr>
    </w:tbl>
    <w:p w14:paraId="68445748" w14:textId="50352A23" w:rsidR="00290E8D" w:rsidRPr="00940E02" w:rsidRDefault="00E96FE6"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872" behindDoc="0" locked="0" layoutInCell="1" allowOverlap="1" wp14:anchorId="7E3CE695" wp14:editId="4FCEEBB4">
                <wp:simplePos x="0" y="0"/>
                <wp:positionH relativeFrom="column">
                  <wp:posOffset>1595755</wp:posOffset>
                </wp:positionH>
                <wp:positionV relativeFrom="paragraph">
                  <wp:posOffset>176530</wp:posOffset>
                </wp:positionV>
                <wp:extent cx="4124960" cy="533400"/>
                <wp:effectExtent l="0" t="0" r="8890" b="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36E5F7BE" w14:textId="77777777" w:rsidR="002823A0" w:rsidRPr="003F2E08" w:rsidRDefault="002823A0"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E3CE695" id="Rounded Rectangle 1" o:spid="_x0000_s1027" style="position:absolute;left:0;text-align:left;margin-left:125.65pt;margin-top:13.9pt;width:324.8pt;height:4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" fillcolor="#d0d8e8" strokecolor="white" strokeweight="2pt">
                <v:path arrowok="t"/>
                <v:textbox>
                  <w:txbxContent>
                    <w:p w14:paraId="36E5F7BE" w14:textId="77777777" w:rsidR="002823A0" w:rsidRPr="003F2E08" w:rsidRDefault="002823A0"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0166D35A" wp14:editId="60C6C27D">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20D55EC4" w14:textId="77777777" w:rsidR="00290E8D" w:rsidRPr="006755CA" w:rsidRDefault="00290E8D" w:rsidP="00F17670">
      <w:pPr>
        <w:pStyle w:val="ListParagraph"/>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34A1577A" w14:textId="77777777" w:rsidR="00290E8D" w:rsidRPr="006755CA" w:rsidRDefault="0039261F" w:rsidP="005624F2">
      <w:pPr>
        <w:pStyle w:val="ListParagraph"/>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14:paraId="56BB5B69" w14:textId="77777777">
        <w:tc>
          <w:tcPr>
            <w:tcW w:w="534" w:type="dxa"/>
            <w:vAlign w:val="bottom"/>
          </w:tcPr>
          <w:p w14:paraId="2CA5A7BB" w14:textId="77777777" w:rsidR="00290E8D" w:rsidRPr="00327EA5" w:rsidRDefault="00290E8D" w:rsidP="00327EA5">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A20848D"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7C8A0A55" w14:textId="7DB8D33E" w:rsidR="00290E8D" w:rsidRPr="00327EA5" w:rsidRDefault="00BB6CB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LEFKE BELEDİYESİ</w:t>
            </w:r>
          </w:p>
        </w:tc>
      </w:tr>
      <w:tr w:rsidR="00290E8D" w:rsidRPr="00327EA5" w14:paraId="798388E8" w14:textId="77777777">
        <w:tc>
          <w:tcPr>
            <w:tcW w:w="534" w:type="dxa"/>
            <w:vAlign w:val="bottom"/>
          </w:tcPr>
          <w:p w14:paraId="6CAEA0C9" w14:textId="77777777" w:rsidR="00290E8D" w:rsidRPr="00327EA5" w:rsidRDefault="00290E8D" w:rsidP="00327EA5">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25B3077"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7F5EF901" w14:textId="4449D9B9" w:rsidR="00290E8D" w:rsidRPr="00327EA5" w:rsidRDefault="00BB6CB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TAHİR EFENDİ SOKAK NO: 1 LEFKE</w:t>
            </w:r>
          </w:p>
        </w:tc>
      </w:tr>
      <w:tr w:rsidR="00290E8D" w:rsidRPr="00327EA5" w14:paraId="0EA3148B" w14:textId="77777777">
        <w:tc>
          <w:tcPr>
            <w:tcW w:w="534" w:type="dxa"/>
            <w:vAlign w:val="bottom"/>
          </w:tcPr>
          <w:p w14:paraId="462832A1" w14:textId="77777777" w:rsidR="00290E8D" w:rsidRPr="00327EA5" w:rsidRDefault="00290E8D" w:rsidP="00327EA5">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F2B1831"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034BD124" w14:textId="787C0D93" w:rsidR="00290E8D" w:rsidRPr="00327EA5" w:rsidRDefault="00BB6CB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0392-7287347</w:t>
            </w:r>
          </w:p>
        </w:tc>
      </w:tr>
      <w:tr w:rsidR="00290E8D" w:rsidRPr="00327EA5" w14:paraId="5F8137DC" w14:textId="77777777">
        <w:tc>
          <w:tcPr>
            <w:tcW w:w="534" w:type="dxa"/>
            <w:vAlign w:val="bottom"/>
          </w:tcPr>
          <w:p w14:paraId="2157D066" w14:textId="77777777" w:rsidR="00290E8D" w:rsidRPr="00327EA5" w:rsidRDefault="00290E8D" w:rsidP="00327EA5">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0E29080"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vAlign w:val="bottom"/>
          </w:tcPr>
          <w:p w14:paraId="4ECE6839" w14:textId="148B8977" w:rsidR="00290E8D" w:rsidRPr="00327EA5" w:rsidRDefault="00BB6CB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0392-7288394</w:t>
            </w:r>
          </w:p>
        </w:tc>
      </w:tr>
      <w:tr w:rsidR="00290E8D" w:rsidRPr="00327EA5" w14:paraId="721509B6" w14:textId="77777777">
        <w:tc>
          <w:tcPr>
            <w:tcW w:w="534" w:type="dxa"/>
            <w:vAlign w:val="bottom"/>
          </w:tcPr>
          <w:p w14:paraId="7B48D500" w14:textId="77777777" w:rsidR="00290E8D" w:rsidRPr="00327EA5" w:rsidRDefault="00290E8D" w:rsidP="00327EA5">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4205849"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57E7C8F3" w14:textId="0D12C85E" w:rsidR="00290E8D" w:rsidRPr="00327EA5" w:rsidRDefault="00BB6CB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Lefkebelediyesi1@hotmail.com</w:t>
            </w:r>
          </w:p>
        </w:tc>
      </w:tr>
      <w:tr w:rsidR="00290E8D" w:rsidRPr="00327EA5" w14:paraId="399BDDD6" w14:textId="77777777">
        <w:tc>
          <w:tcPr>
            <w:tcW w:w="534" w:type="dxa"/>
            <w:vAlign w:val="bottom"/>
          </w:tcPr>
          <w:p w14:paraId="2C22797D" w14:textId="77777777" w:rsidR="00290E8D" w:rsidRPr="00327EA5" w:rsidRDefault="00290E8D" w:rsidP="00327EA5">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19B7951"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0489E827" w14:textId="14CD0ADD" w:rsidR="00290E8D" w:rsidRPr="00327EA5" w:rsidRDefault="00BB6CB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RİFAT KAZMA</w:t>
            </w:r>
          </w:p>
        </w:tc>
      </w:tr>
    </w:tbl>
    <w:p w14:paraId="2B9A2107"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52F1CB8E" w14:textId="77777777" w:rsidR="00290E8D" w:rsidRPr="006755CA" w:rsidRDefault="00FC54C2" w:rsidP="00ED1A8C">
      <w:pPr>
        <w:pStyle w:val="ListParagraph"/>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211AE167" w14:textId="77777777" w:rsidR="00290E8D" w:rsidRPr="006755CA" w:rsidRDefault="00290E8D" w:rsidP="00F17670">
      <w:pPr>
        <w:pStyle w:val="ListParagraph"/>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1F45E597" w14:textId="77777777" w:rsidR="00290E8D" w:rsidRDefault="00290E8D" w:rsidP="005624F2">
      <w:pPr>
        <w:pStyle w:val="ListParagraph"/>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24552BB3" w14:textId="77777777">
        <w:tc>
          <w:tcPr>
            <w:tcW w:w="534" w:type="dxa"/>
            <w:vAlign w:val="bottom"/>
          </w:tcPr>
          <w:p w14:paraId="57859C09" w14:textId="77777777" w:rsidR="00290E8D" w:rsidRPr="00327EA5" w:rsidRDefault="00290E8D"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BBFD85E"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66758E7F" w14:textId="21C78A8E" w:rsidR="00BB6CB1" w:rsidRPr="00BB6CB1" w:rsidRDefault="00BB6CB1" w:rsidP="00BB6CB1">
            <w:pPr>
              <w:jc w:val="center"/>
              <w:rPr>
                <w:sz w:val="16"/>
                <w:szCs w:val="16"/>
              </w:rPr>
            </w:pPr>
            <w:r w:rsidRPr="00BB6CB1">
              <w:rPr>
                <w:b/>
                <w:bCs/>
                <w:sz w:val="16"/>
                <w:szCs w:val="16"/>
              </w:rPr>
              <w:t>HDPE-PE İÇME VE KULLANIM SUYU AMAÇLI POLYETHELENE BORU SATIN AL</w:t>
            </w:r>
            <w:r w:rsidR="00B54704">
              <w:rPr>
                <w:b/>
                <w:bCs/>
                <w:sz w:val="16"/>
                <w:szCs w:val="16"/>
              </w:rPr>
              <w:t>IMI</w:t>
            </w:r>
            <w:r w:rsidRPr="00BB6CB1">
              <w:rPr>
                <w:b/>
                <w:bCs/>
                <w:sz w:val="16"/>
                <w:szCs w:val="16"/>
              </w:rPr>
              <w:t xml:space="preserve"> </w:t>
            </w:r>
          </w:p>
          <w:p w14:paraId="49DC527C"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p>
        </w:tc>
      </w:tr>
      <w:tr w:rsidR="00290E8D" w:rsidRPr="00327EA5" w14:paraId="5B19E3F3" w14:textId="77777777">
        <w:tc>
          <w:tcPr>
            <w:tcW w:w="534" w:type="dxa"/>
            <w:vAlign w:val="bottom"/>
          </w:tcPr>
          <w:p w14:paraId="727A44E5" w14:textId="77777777" w:rsidR="00290E8D" w:rsidRPr="00327EA5" w:rsidRDefault="00290E8D"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7B20159"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62EA8C6C" w14:textId="67677010" w:rsidR="00290E8D" w:rsidRPr="00327EA5" w:rsidRDefault="00E96FE6"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M</w:t>
            </w:r>
            <w:r w:rsidR="001403E0">
              <w:rPr>
                <w:rFonts w:ascii="Century Gothic" w:hAnsi="Century Gothic" w:cs="Century Gothic"/>
                <w:b/>
                <w:bCs/>
                <w:kern w:val="0"/>
                <w:sz w:val="20"/>
                <w:szCs w:val="20"/>
                <w:u w:val="none"/>
                <w:lang w:eastAsia="tr-TR"/>
              </w:rPr>
              <w:t>UHTELİF ÇAPTA BORU VE ÇEŞİTLİ AKSAMLARIN TEMİNİ</w:t>
            </w:r>
          </w:p>
        </w:tc>
      </w:tr>
      <w:tr w:rsidR="00290E8D" w:rsidRPr="00327EA5" w14:paraId="7C1659AC" w14:textId="77777777">
        <w:tc>
          <w:tcPr>
            <w:tcW w:w="534" w:type="dxa"/>
            <w:vAlign w:val="bottom"/>
          </w:tcPr>
          <w:p w14:paraId="0B4ABD85" w14:textId="77777777" w:rsidR="00290E8D" w:rsidRPr="00327EA5" w:rsidRDefault="00290E8D"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D553B6E"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59D5D9EE" w14:textId="20D11F45" w:rsidR="00290E8D" w:rsidRPr="00327EA5" w:rsidRDefault="00E96FE6"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EKTEKİ KEŞİF TABLOSUNDADIR</w:t>
            </w:r>
          </w:p>
        </w:tc>
      </w:tr>
      <w:tr w:rsidR="00D949F8" w:rsidRPr="00327EA5" w14:paraId="040BDBCD" w14:textId="77777777">
        <w:tc>
          <w:tcPr>
            <w:tcW w:w="534" w:type="dxa"/>
            <w:vAlign w:val="bottom"/>
          </w:tcPr>
          <w:p w14:paraId="007B1001" w14:textId="77777777" w:rsidR="00D949F8" w:rsidRPr="00DF1C9F" w:rsidRDefault="00D949F8"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sz w:val="20"/>
                <w:szCs w:val="20"/>
                <w:lang w:eastAsia="tr-TR"/>
              </w:rPr>
            </w:pPr>
          </w:p>
        </w:tc>
        <w:tc>
          <w:tcPr>
            <w:tcW w:w="3400" w:type="dxa"/>
            <w:vAlign w:val="bottom"/>
          </w:tcPr>
          <w:p w14:paraId="0C2194DD" w14:textId="77777777" w:rsidR="00D949F8" w:rsidRPr="00A0232B" w:rsidRDefault="00FE0ECC"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sidRPr="00DF1C9F">
              <w:rPr>
                <w:rFonts w:ascii="Century Gothic" w:hAnsi="Century Gothic" w:cs="Century Gothic"/>
                <w:b/>
                <w:bCs/>
                <w:sz w:val="20"/>
                <w:szCs w:val="20"/>
                <w:lang w:eastAsia="tr-TR"/>
              </w:rPr>
              <w:t>İhale için ayrılmış toplam tahmini değer</w:t>
            </w:r>
          </w:p>
        </w:tc>
        <w:tc>
          <w:tcPr>
            <w:tcW w:w="4758" w:type="dxa"/>
            <w:tcBorders>
              <w:top w:val="dashSmallGap" w:sz="4" w:space="0" w:color="auto"/>
              <w:bottom w:val="dashSmallGap" w:sz="4" w:space="0" w:color="auto"/>
            </w:tcBorders>
            <w:vAlign w:val="bottom"/>
          </w:tcPr>
          <w:p w14:paraId="7F5892FC" w14:textId="4BD4FA68" w:rsidR="00D949F8" w:rsidRPr="00327EA5" w:rsidRDefault="00237B76"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6,146.080.-TL (KDV HARİÇ)</w:t>
            </w:r>
          </w:p>
        </w:tc>
      </w:tr>
      <w:tr w:rsidR="00290E8D" w:rsidRPr="00327EA5" w14:paraId="657FBE70" w14:textId="77777777">
        <w:tc>
          <w:tcPr>
            <w:tcW w:w="534" w:type="dxa"/>
            <w:vAlign w:val="bottom"/>
          </w:tcPr>
          <w:p w14:paraId="55FC0849" w14:textId="77777777" w:rsidR="00290E8D" w:rsidRPr="00327EA5" w:rsidRDefault="00290E8D"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0D6B6EE"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14:paraId="08349D35" w14:textId="7C6CB7A4" w:rsidR="00290E8D" w:rsidRPr="00327EA5" w:rsidRDefault="00BB6CB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LEFKE</w:t>
            </w:r>
            <w:r w:rsidR="003252EC">
              <w:rPr>
                <w:rFonts w:ascii="Century Gothic" w:hAnsi="Century Gothic" w:cs="Century Gothic"/>
                <w:b/>
                <w:bCs/>
                <w:kern w:val="0"/>
                <w:sz w:val="20"/>
                <w:szCs w:val="20"/>
                <w:u w:val="none"/>
                <w:lang w:eastAsia="tr-TR"/>
              </w:rPr>
              <w:t xml:space="preserve">/GAZİVEREN </w:t>
            </w:r>
          </w:p>
        </w:tc>
      </w:tr>
      <w:tr w:rsidR="00290E8D" w:rsidRPr="00327EA5" w14:paraId="3F72FCA7" w14:textId="77777777">
        <w:tc>
          <w:tcPr>
            <w:tcW w:w="534" w:type="dxa"/>
            <w:vAlign w:val="bottom"/>
          </w:tcPr>
          <w:p w14:paraId="70B9B3C3" w14:textId="77777777" w:rsidR="00290E8D" w:rsidRPr="00327EA5" w:rsidRDefault="00290E8D"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F324151"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14:paraId="66009578" w14:textId="5831A8AE" w:rsidR="00290E8D" w:rsidRPr="00327EA5" w:rsidRDefault="00BB6CB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30 GÜN </w:t>
            </w:r>
          </w:p>
        </w:tc>
      </w:tr>
    </w:tbl>
    <w:p w14:paraId="39536743" w14:textId="77777777" w:rsidR="00290E8D" w:rsidRPr="00FE140A" w:rsidRDefault="00290E8D" w:rsidP="00BE751B">
      <w:pPr>
        <w:pStyle w:val="ListParagraph"/>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4FAD51F3" w14:textId="77777777" w:rsidR="00290E8D" w:rsidRPr="006755CA" w:rsidRDefault="00290E8D" w:rsidP="00F17670">
      <w:pPr>
        <w:pStyle w:val="ListParagraph"/>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29AC95E8" w14:textId="77777777">
        <w:tc>
          <w:tcPr>
            <w:tcW w:w="534" w:type="dxa"/>
            <w:vAlign w:val="center"/>
          </w:tcPr>
          <w:p w14:paraId="472DC499"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1DBFBF2"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2F5D4F01" w14:textId="7E803596"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BB6CB1">
              <w:rPr>
                <w:rFonts w:ascii="Century Gothic" w:hAnsi="Century Gothic" w:cs="Century Gothic"/>
                <w:b/>
                <w:bCs/>
                <w:kern w:val="0"/>
                <w:sz w:val="20"/>
                <w:szCs w:val="20"/>
                <w:u w:val="none"/>
                <w:lang w:eastAsia="tr-TR"/>
              </w:rPr>
              <w:t>2-2024</w:t>
            </w:r>
          </w:p>
        </w:tc>
      </w:tr>
      <w:tr w:rsidR="00290E8D" w:rsidRPr="00327EA5" w14:paraId="634396DF" w14:textId="77777777">
        <w:tc>
          <w:tcPr>
            <w:tcW w:w="534" w:type="dxa"/>
            <w:vAlign w:val="center"/>
          </w:tcPr>
          <w:p w14:paraId="5CFFB621"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8FAE974"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2CDADC56"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3E0C5D2D" w14:textId="77777777">
        <w:tc>
          <w:tcPr>
            <w:tcW w:w="534" w:type="dxa"/>
            <w:vAlign w:val="center"/>
          </w:tcPr>
          <w:p w14:paraId="32FFDBBA"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1C9D4BEF"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5976CFBD" w14:textId="0FDBEEFD"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E96FE6">
              <w:rPr>
                <w:rFonts w:ascii="Century Gothic" w:hAnsi="Century Gothic" w:cs="Century Gothic"/>
                <w:b/>
                <w:bCs/>
                <w:kern w:val="0"/>
                <w:sz w:val="20"/>
                <w:szCs w:val="20"/>
                <w:u w:val="none"/>
                <w:lang w:eastAsia="tr-TR"/>
              </w:rPr>
              <w:t xml:space="preserve"> LEFKE BELEDİYESİ </w:t>
            </w:r>
          </w:p>
        </w:tc>
      </w:tr>
      <w:tr w:rsidR="00290E8D" w:rsidRPr="00327EA5" w14:paraId="25667181" w14:textId="77777777">
        <w:tc>
          <w:tcPr>
            <w:tcW w:w="534" w:type="dxa"/>
            <w:vAlign w:val="center"/>
          </w:tcPr>
          <w:p w14:paraId="7B5F672D"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160635C4"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074962F8" w14:textId="7F2F285A"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BB6CB1">
              <w:rPr>
                <w:rFonts w:ascii="Century Gothic" w:hAnsi="Century Gothic" w:cs="Century Gothic"/>
                <w:b/>
                <w:bCs/>
                <w:kern w:val="0"/>
                <w:sz w:val="20"/>
                <w:szCs w:val="20"/>
                <w:u w:val="none"/>
                <w:lang w:eastAsia="tr-TR"/>
              </w:rPr>
              <w:t>LEFKE BELEDİYESİ TOPLANTI SALONU</w:t>
            </w:r>
          </w:p>
        </w:tc>
      </w:tr>
    </w:tbl>
    <w:p w14:paraId="661D182F" w14:textId="77777777" w:rsidR="00290E8D" w:rsidRPr="006755CA" w:rsidRDefault="00290E8D" w:rsidP="00B80AE6">
      <w:pPr>
        <w:pStyle w:val="ListParagraph"/>
        <w:ind w:left="360" w:firstLine="0"/>
        <w:jc w:val="left"/>
        <w:rPr>
          <w:rFonts w:ascii="Century Gothic" w:hAnsi="Century Gothic" w:cs="Century Gothic"/>
          <w:b/>
          <w:bCs/>
          <w:color w:val="000000"/>
          <w:sz w:val="20"/>
          <w:szCs w:val="20"/>
        </w:rPr>
      </w:pPr>
    </w:p>
    <w:p w14:paraId="0535B75E" w14:textId="43629AE8"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Pr="006755CA">
        <w:rPr>
          <w:rFonts w:ascii="Century Gothic" w:hAnsi="Century Gothic" w:cs="Century Gothic"/>
          <w:b/>
          <w:bCs/>
          <w:color w:val="000000"/>
          <w:sz w:val="20"/>
          <w:szCs w:val="20"/>
        </w:rPr>
        <w:t xml:space="preserve"> </w:t>
      </w:r>
      <w:r w:rsidR="008D087F">
        <w:rPr>
          <w:rFonts w:ascii="Century Gothic" w:hAnsi="Century Gothic" w:cs="Century Gothic"/>
          <w:b/>
          <w:bCs/>
          <w:color w:val="000000"/>
          <w:sz w:val="20"/>
          <w:szCs w:val="20"/>
        </w:rPr>
        <w:t>07.06.2024</w:t>
      </w:r>
      <w:r w:rsidR="005A22D6">
        <w:rPr>
          <w:rFonts w:ascii="Century Gothic" w:hAnsi="Century Gothic" w:cs="Century Gothic"/>
          <w:color w:val="000000"/>
          <w:sz w:val="20"/>
          <w:szCs w:val="20"/>
        </w:rPr>
        <w:t xml:space="preserve"> tarihi </w:t>
      </w:r>
      <w:r w:rsidRPr="006755CA">
        <w:rPr>
          <w:rFonts w:ascii="Century Gothic" w:hAnsi="Century Gothic" w:cs="Century Gothic"/>
          <w:color w:val="000000"/>
          <w:sz w:val="20"/>
          <w:szCs w:val="20"/>
        </w:rPr>
        <w:t xml:space="preserve"> saat</w:t>
      </w:r>
      <w:r w:rsidR="008D087F">
        <w:rPr>
          <w:rFonts w:ascii="Century Gothic" w:hAnsi="Century Gothic" w:cs="Century Gothic"/>
          <w:color w:val="000000"/>
          <w:sz w:val="20"/>
          <w:szCs w:val="20"/>
        </w:rPr>
        <w:t xml:space="preserve"> </w:t>
      </w:r>
      <w:r w:rsidR="008D087F" w:rsidRPr="003252EC">
        <w:rPr>
          <w:rFonts w:ascii="Century Gothic" w:hAnsi="Century Gothic" w:cs="Century Gothic"/>
          <w:b/>
          <w:bCs/>
          <w:color w:val="000000"/>
          <w:sz w:val="20"/>
          <w:szCs w:val="20"/>
        </w:rPr>
        <w:t>12.00</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’a </w:t>
      </w:r>
      <w:r w:rsidRPr="006755CA">
        <w:rPr>
          <w:rFonts w:ascii="Century Gothic" w:hAnsi="Century Gothic" w:cs="Century Gothic"/>
          <w:color w:val="000000"/>
          <w:sz w:val="20"/>
          <w:szCs w:val="20"/>
        </w:rPr>
        <w:t xml:space="preserve">kadar </w:t>
      </w:r>
      <w:r w:rsidR="008D087F">
        <w:rPr>
          <w:rFonts w:ascii="Century Gothic" w:hAnsi="Century Gothic" w:cs="Century Gothic"/>
          <w:color w:val="000000"/>
          <w:sz w:val="20"/>
          <w:szCs w:val="20"/>
        </w:rPr>
        <w:t>Lefke Belediyesi merkez b</w:t>
      </w:r>
      <w:r w:rsidRPr="006755CA">
        <w:rPr>
          <w:rFonts w:ascii="Century Gothic" w:hAnsi="Century Gothic" w:cs="Century Gothic"/>
          <w:color w:val="000000"/>
          <w:sz w:val="20"/>
          <w:szCs w:val="20"/>
        </w:rPr>
        <w:t xml:space="preserve">inasındaki </w:t>
      </w:r>
      <w:r w:rsidR="003252EC">
        <w:rPr>
          <w:rFonts w:ascii="Century Gothic" w:hAnsi="Century Gothic" w:cs="Century Gothic"/>
          <w:color w:val="000000"/>
          <w:sz w:val="20"/>
          <w:szCs w:val="20"/>
        </w:rPr>
        <w:t xml:space="preserve">ihale </w:t>
      </w:r>
      <w:r w:rsidRPr="006755CA">
        <w:rPr>
          <w:rFonts w:ascii="Century Gothic" w:hAnsi="Century Gothic" w:cs="Century Gothic"/>
          <w:color w:val="000000"/>
          <w:sz w:val="20"/>
          <w:szCs w:val="20"/>
        </w:rPr>
        <w:t xml:space="preserve">teklif kutusuna atılmalıdır.  Bu saatten sonra gelen teklifler kabul edilmez ve değerlendirmeye alınmaz. </w:t>
      </w:r>
    </w:p>
    <w:p w14:paraId="78C84106" w14:textId="77777777" w:rsidR="00290E8D" w:rsidRPr="006755CA" w:rsidRDefault="00290E8D" w:rsidP="00402E92">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35738601" w14:textId="77777777" w:rsidR="00290E8D" w:rsidRPr="006755CA" w:rsidRDefault="00290E8D" w:rsidP="00B80AE6">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2BE8B3E6" w14:textId="77777777" w:rsidR="00290E8D" w:rsidRPr="006755CA" w:rsidRDefault="00290E8D" w:rsidP="00402E92">
      <w:pPr>
        <w:pStyle w:val="ListParagraph"/>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İhale dokümanı aşağıda belirtilen adreste ve Merkezi İhale Komisyonu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290E8D" w:rsidRPr="00327EA5" w14:paraId="4FA16332" w14:textId="77777777">
        <w:trPr>
          <w:trHeight w:val="337"/>
        </w:trPr>
        <w:tc>
          <w:tcPr>
            <w:tcW w:w="427" w:type="dxa"/>
          </w:tcPr>
          <w:p w14:paraId="194A48BD" w14:textId="77777777" w:rsidR="00290E8D" w:rsidRPr="006755CA" w:rsidRDefault="00290E8D" w:rsidP="002C5C9F">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51D52764"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tcBorders>
              <w:bottom w:val="dashSmallGap" w:sz="4" w:space="0" w:color="auto"/>
            </w:tcBorders>
            <w:vAlign w:val="bottom"/>
          </w:tcPr>
          <w:p w14:paraId="79551206" w14:textId="1EA5D732" w:rsidR="00290E8D" w:rsidRPr="006755CA" w:rsidRDefault="00E96FE6" w:rsidP="00D61869">
            <w:pPr>
              <w:pStyle w:val="ListParagraph"/>
              <w:ind w:left="0" w:firstLine="0"/>
              <w:jc w:val="left"/>
              <w:rPr>
                <w:rFonts w:ascii="Century Gothic" w:hAnsi="Century Gothic" w:cs="Century Gothic"/>
                <w:sz w:val="20"/>
                <w:szCs w:val="20"/>
              </w:rPr>
            </w:pPr>
            <w:r>
              <w:rPr>
                <w:rFonts w:ascii="Century Gothic" w:hAnsi="Century Gothic" w:cs="Century Gothic"/>
                <w:sz w:val="20"/>
                <w:szCs w:val="20"/>
              </w:rPr>
              <w:t xml:space="preserve">Lefke Belediyesi </w:t>
            </w:r>
            <w:r w:rsidR="00BB6CB1">
              <w:rPr>
                <w:rFonts w:ascii="Century Gothic" w:hAnsi="Century Gothic" w:cs="Century Gothic"/>
                <w:sz w:val="20"/>
                <w:szCs w:val="20"/>
              </w:rPr>
              <w:t>Web sayfa</w:t>
            </w:r>
            <w:r>
              <w:rPr>
                <w:rFonts w:ascii="Century Gothic" w:hAnsi="Century Gothic" w:cs="Century Gothic"/>
                <w:sz w:val="20"/>
                <w:szCs w:val="20"/>
              </w:rPr>
              <w:t>sı</w:t>
            </w:r>
          </w:p>
        </w:tc>
      </w:tr>
      <w:tr w:rsidR="00290E8D" w:rsidRPr="00327EA5" w14:paraId="79567BC7" w14:textId="77777777">
        <w:trPr>
          <w:trHeight w:val="321"/>
        </w:trPr>
        <w:tc>
          <w:tcPr>
            <w:tcW w:w="427" w:type="dxa"/>
          </w:tcPr>
          <w:p w14:paraId="7D67481B" w14:textId="77777777" w:rsidR="00290E8D" w:rsidRPr="006755CA" w:rsidRDefault="00290E8D" w:rsidP="002C5C9F">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7E4636EE"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tcBorders>
              <w:top w:val="dashSmallGap" w:sz="4" w:space="0" w:color="auto"/>
              <w:bottom w:val="dashSmallGap" w:sz="4" w:space="0" w:color="auto"/>
            </w:tcBorders>
            <w:vAlign w:val="bottom"/>
          </w:tcPr>
          <w:p w14:paraId="66B643DE" w14:textId="4EE36D34" w:rsidR="00290E8D" w:rsidRPr="006755CA" w:rsidRDefault="00BB6CB1" w:rsidP="00D61869">
            <w:pPr>
              <w:pStyle w:val="ListParagraph"/>
              <w:ind w:left="0" w:firstLine="0"/>
              <w:jc w:val="left"/>
              <w:rPr>
                <w:rFonts w:ascii="Century Gothic" w:hAnsi="Century Gothic" w:cs="Century Gothic"/>
                <w:b/>
                <w:bCs/>
                <w:sz w:val="20"/>
                <w:szCs w:val="20"/>
              </w:rPr>
            </w:pPr>
            <w:r>
              <w:rPr>
                <w:rFonts w:ascii="Century Gothic" w:hAnsi="Century Gothic" w:cs="Century Gothic"/>
                <w:b/>
                <w:bCs/>
                <w:sz w:val="20"/>
                <w:szCs w:val="20"/>
              </w:rPr>
              <w:t>www.lefkebelediyesi.com</w:t>
            </w:r>
          </w:p>
        </w:tc>
      </w:tr>
      <w:tr w:rsidR="00290E8D" w:rsidRPr="00327EA5" w14:paraId="28A30387" w14:textId="77777777">
        <w:trPr>
          <w:trHeight w:val="321"/>
        </w:trPr>
        <w:tc>
          <w:tcPr>
            <w:tcW w:w="427" w:type="dxa"/>
          </w:tcPr>
          <w:p w14:paraId="05D78339" w14:textId="77777777" w:rsidR="00290E8D" w:rsidRPr="006755CA" w:rsidRDefault="00290E8D" w:rsidP="002C5C9F">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37D1D3FC"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tcBorders>
              <w:top w:val="dashSmallGap" w:sz="4" w:space="0" w:color="auto"/>
              <w:bottom w:val="dashSmallGap" w:sz="4" w:space="0" w:color="auto"/>
            </w:tcBorders>
            <w:vAlign w:val="bottom"/>
          </w:tcPr>
          <w:p w14:paraId="07BE3FD2" w14:textId="558A7F12" w:rsidR="00290E8D" w:rsidRPr="006755CA" w:rsidRDefault="00BB6CB1" w:rsidP="00D61869">
            <w:pPr>
              <w:pStyle w:val="ListParagraph"/>
              <w:ind w:left="0" w:firstLine="0"/>
              <w:jc w:val="left"/>
              <w:rPr>
                <w:rFonts w:ascii="Century Gothic" w:hAnsi="Century Gothic" w:cs="Century Gothic"/>
                <w:b/>
                <w:bCs/>
                <w:sz w:val="20"/>
                <w:szCs w:val="20"/>
              </w:rPr>
            </w:pPr>
            <w:r>
              <w:rPr>
                <w:rFonts w:ascii="Century Gothic" w:hAnsi="Century Gothic" w:cs="Century Gothic"/>
                <w:b/>
                <w:bCs/>
                <w:sz w:val="20"/>
                <w:szCs w:val="20"/>
              </w:rPr>
              <w:t>LEFKE BELEDİYESİ MERKEZ ŞUBE</w:t>
            </w:r>
          </w:p>
        </w:tc>
      </w:tr>
      <w:tr w:rsidR="00290E8D" w:rsidRPr="00327EA5" w14:paraId="20A6075E" w14:textId="77777777">
        <w:trPr>
          <w:trHeight w:val="628"/>
        </w:trPr>
        <w:tc>
          <w:tcPr>
            <w:tcW w:w="427" w:type="dxa"/>
          </w:tcPr>
          <w:p w14:paraId="10CB1A47" w14:textId="77777777" w:rsidR="00290E8D" w:rsidRPr="006755CA" w:rsidRDefault="00290E8D" w:rsidP="002C5C9F">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5ABBCD2A"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14:paraId="71BAA703" w14:textId="4AE278F2" w:rsidR="00290E8D" w:rsidRPr="006755CA" w:rsidRDefault="00237B76" w:rsidP="00D61869">
            <w:pPr>
              <w:pStyle w:val="ListParagraph"/>
              <w:ind w:left="0" w:firstLine="0"/>
              <w:jc w:val="left"/>
              <w:rPr>
                <w:rFonts w:ascii="Century Gothic" w:hAnsi="Century Gothic" w:cs="Century Gothic"/>
                <w:b/>
                <w:bCs/>
                <w:sz w:val="20"/>
                <w:szCs w:val="20"/>
              </w:rPr>
            </w:pPr>
            <w:r>
              <w:rPr>
                <w:rFonts w:ascii="Century Gothic" w:hAnsi="Century Gothic" w:cs="Century Gothic"/>
                <w:b/>
                <w:bCs/>
                <w:sz w:val="20"/>
                <w:szCs w:val="20"/>
              </w:rPr>
              <w:t>6</w:t>
            </w:r>
            <w:r w:rsidR="00BB6CB1">
              <w:rPr>
                <w:rFonts w:ascii="Century Gothic" w:hAnsi="Century Gothic" w:cs="Century Gothic"/>
                <w:b/>
                <w:bCs/>
                <w:sz w:val="20"/>
                <w:szCs w:val="20"/>
              </w:rPr>
              <w:t>,</w:t>
            </w:r>
            <w:r>
              <w:rPr>
                <w:rFonts w:ascii="Century Gothic" w:hAnsi="Century Gothic" w:cs="Century Gothic"/>
                <w:b/>
                <w:bCs/>
                <w:sz w:val="20"/>
                <w:szCs w:val="20"/>
              </w:rPr>
              <w:t>146</w:t>
            </w:r>
            <w:r w:rsidR="00BB6CB1">
              <w:rPr>
                <w:rFonts w:ascii="Century Gothic" w:hAnsi="Century Gothic" w:cs="Century Gothic"/>
                <w:b/>
                <w:bCs/>
                <w:sz w:val="20"/>
                <w:szCs w:val="20"/>
              </w:rPr>
              <w:t>.-TL</w:t>
            </w:r>
          </w:p>
        </w:tc>
      </w:tr>
      <w:tr w:rsidR="00290E8D" w:rsidRPr="00327EA5" w14:paraId="2C0E1838" w14:textId="77777777">
        <w:trPr>
          <w:trHeight w:val="321"/>
        </w:trPr>
        <w:tc>
          <w:tcPr>
            <w:tcW w:w="427" w:type="dxa"/>
          </w:tcPr>
          <w:p w14:paraId="1C755C92" w14:textId="77777777" w:rsidR="00290E8D" w:rsidRPr="006755CA" w:rsidRDefault="00290E8D" w:rsidP="002C5C9F">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5D6D0216"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sidR="00D949F8">
              <w:rPr>
                <w:rFonts w:ascii="Century Gothic" w:hAnsi="Century Gothic" w:cs="Century Gothic"/>
                <w:b/>
                <w:bCs/>
                <w:kern w:val="0"/>
                <w:sz w:val="20"/>
                <w:szCs w:val="20"/>
                <w:u w:val="none"/>
              </w:rPr>
              <w:t xml:space="preserve">son soru sorma tarihi </w:t>
            </w:r>
          </w:p>
        </w:tc>
        <w:tc>
          <w:tcPr>
            <w:tcW w:w="3515" w:type="dxa"/>
            <w:tcBorders>
              <w:top w:val="dashSmallGap" w:sz="4" w:space="0" w:color="auto"/>
              <w:bottom w:val="dashSmallGap" w:sz="4" w:space="0" w:color="auto"/>
            </w:tcBorders>
            <w:vAlign w:val="bottom"/>
          </w:tcPr>
          <w:p w14:paraId="39F5F6E9" w14:textId="77777777" w:rsidR="00290E8D" w:rsidRPr="007813A9" w:rsidRDefault="00D949F8" w:rsidP="00D949F8">
            <w:pPr>
              <w:pStyle w:val="ListParagraph"/>
              <w:ind w:left="0" w:firstLine="0"/>
              <w:jc w:val="left"/>
              <w:rPr>
                <w:rFonts w:ascii="Century Gothic" w:hAnsi="Century Gothic" w:cs="Century Gothic"/>
                <w:b/>
                <w:bCs/>
                <w:color w:val="FF0000"/>
                <w:sz w:val="20"/>
                <w:szCs w:val="20"/>
              </w:rPr>
            </w:pPr>
            <w:r w:rsidRPr="00DF1C9F">
              <w:rPr>
                <w:rFonts w:ascii="Century Gothic" w:hAnsi="Century Gothic" w:cs="Century Gothic"/>
                <w:b/>
                <w:bCs/>
                <w:sz w:val="20"/>
                <w:szCs w:val="20"/>
              </w:rPr>
              <w:t>3.1 maddesinde belirtilen tarihten 6</w:t>
            </w:r>
            <w:r w:rsidR="006C1438" w:rsidRPr="00DF1C9F">
              <w:rPr>
                <w:rFonts w:ascii="Century Gothic" w:hAnsi="Century Gothic" w:cs="Century Gothic"/>
                <w:b/>
                <w:bCs/>
                <w:sz w:val="20"/>
                <w:szCs w:val="20"/>
              </w:rPr>
              <w:t xml:space="preserve"> (altı)</w:t>
            </w:r>
            <w:r w:rsidRPr="00DF1C9F">
              <w:rPr>
                <w:rFonts w:ascii="Century Gothic" w:hAnsi="Century Gothic" w:cs="Century Gothic"/>
                <w:b/>
                <w:bCs/>
                <w:sz w:val="20"/>
                <w:szCs w:val="20"/>
              </w:rPr>
              <w:t xml:space="preserve"> iş günü öncesine kadar.</w:t>
            </w:r>
          </w:p>
        </w:tc>
      </w:tr>
    </w:tbl>
    <w:p w14:paraId="33C3F270" w14:textId="77777777" w:rsidR="00290E8D" w:rsidRPr="006755CA" w:rsidRDefault="00290E8D" w:rsidP="00402E92">
      <w:pPr>
        <w:pStyle w:val="ListParagraph"/>
        <w:spacing w:line="276" w:lineRule="auto"/>
        <w:ind w:left="0" w:firstLine="0"/>
        <w:rPr>
          <w:rFonts w:ascii="Century Gothic" w:hAnsi="Century Gothic" w:cs="Century Gothic"/>
          <w:color w:val="000000"/>
          <w:sz w:val="20"/>
          <w:szCs w:val="20"/>
        </w:rPr>
      </w:pPr>
    </w:p>
    <w:p w14:paraId="7F388135" w14:textId="0EF7E51E" w:rsidR="00290E8D" w:rsidRPr="00D1503A" w:rsidRDefault="00FC54C2" w:rsidP="00637EFB">
      <w:pPr>
        <w:pStyle w:val="ListParagraph"/>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ilgili soruları, yazılı olarak  </w:t>
      </w:r>
      <w:r w:rsidR="00290E8D">
        <w:rPr>
          <w:rFonts w:ascii="Century Gothic" w:hAnsi="Century Gothic" w:cs="Century Gothic"/>
          <w:sz w:val="20"/>
          <w:szCs w:val="20"/>
        </w:rPr>
        <w:t>..</w:t>
      </w:r>
      <w:r w:rsidR="00BB6CB1">
        <w:rPr>
          <w:rFonts w:ascii="Century Gothic" w:hAnsi="Century Gothic" w:cs="Century Gothic"/>
          <w:sz w:val="20"/>
          <w:szCs w:val="20"/>
        </w:rPr>
        <w:t>LEFKE BELEDİYESİ</w:t>
      </w:r>
      <w:r w:rsidR="00290E8D" w:rsidRPr="00D1503A">
        <w:rPr>
          <w:rFonts w:ascii="Century Gothic" w:hAnsi="Century Gothic" w:cs="Century Gothic"/>
          <w:sz w:val="20"/>
          <w:szCs w:val="20"/>
        </w:rPr>
        <w:t xml:space="preserve">’ne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35C1DC3E" w14:textId="77777777" w:rsidR="00290E8D" w:rsidRPr="006755CA" w:rsidRDefault="00290E8D" w:rsidP="00AC1182">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92B1874" w14:textId="77777777" w:rsidR="00290E8D" w:rsidRPr="006755CA" w:rsidRDefault="00290E8D" w:rsidP="00AC1182">
      <w:pPr>
        <w:pStyle w:val="ListParagraph"/>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3556037E" w14:textId="77777777" w:rsidR="00290E8D" w:rsidRPr="00DF1C9F" w:rsidRDefault="00290E8D" w:rsidP="005624F2">
      <w:pPr>
        <w:pStyle w:val="ListParagraph"/>
        <w:numPr>
          <w:ilvl w:val="0"/>
          <w:numId w:val="6"/>
        </w:numPr>
        <w:ind w:left="1134"/>
        <w:rPr>
          <w:rFonts w:ascii="Century Gothic" w:hAnsi="Century Gothic" w:cs="Century Gothic"/>
          <w:b/>
          <w:bCs/>
          <w:sz w:val="20"/>
          <w:szCs w:val="20"/>
        </w:rPr>
      </w:pPr>
      <w:r w:rsidRPr="00DF1C9F">
        <w:rPr>
          <w:rFonts w:ascii="Century Gothic" w:hAnsi="Century Gothic" w:cs="Century Gothic"/>
          <w:sz w:val="20"/>
          <w:szCs w:val="20"/>
        </w:rPr>
        <w:t xml:space="preserve">Genel </w:t>
      </w:r>
      <w:r w:rsidR="00252883" w:rsidRPr="00DF1C9F">
        <w:rPr>
          <w:rFonts w:ascii="Century Gothic" w:hAnsi="Century Gothic" w:cs="Century Gothic"/>
          <w:sz w:val="20"/>
          <w:szCs w:val="20"/>
        </w:rPr>
        <w:t xml:space="preserve">İdari </w:t>
      </w:r>
      <w:r w:rsidRPr="00DF1C9F">
        <w:rPr>
          <w:rFonts w:ascii="Century Gothic" w:hAnsi="Century Gothic" w:cs="Century Gothic"/>
          <w:sz w:val="20"/>
          <w:szCs w:val="20"/>
        </w:rPr>
        <w:t>Şartname,</w:t>
      </w:r>
    </w:p>
    <w:p w14:paraId="3FD0BB16" w14:textId="77777777" w:rsidR="00290E8D" w:rsidRPr="00DF1C9F" w:rsidRDefault="00252883" w:rsidP="005624F2">
      <w:pPr>
        <w:pStyle w:val="ListParagraph"/>
        <w:numPr>
          <w:ilvl w:val="0"/>
          <w:numId w:val="6"/>
        </w:numPr>
        <w:ind w:left="1134"/>
        <w:rPr>
          <w:rFonts w:ascii="Century Gothic" w:hAnsi="Century Gothic" w:cs="Century Gothic"/>
          <w:b/>
          <w:bCs/>
          <w:sz w:val="20"/>
          <w:szCs w:val="20"/>
        </w:rPr>
      </w:pPr>
      <w:r w:rsidRPr="00DF1C9F">
        <w:rPr>
          <w:rFonts w:ascii="Century Gothic" w:hAnsi="Century Gothic" w:cs="Century Gothic"/>
          <w:sz w:val="20"/>
          <w:szCs w:val="20"/>
        </w:rPr>
        <w:t>Sözleşme Tasarısı</w:t>
      </w:r>
      <w:r w:rsidR="00B57996" w:rsidRPr="00DF1C9F">
        <w:rPr>
          <w:rFonts w:ascii="Century Gothic" w:hAnsi="Century Gothic" w:cs="Century Gothic"/>
          <w:sz w:val="20"/>
          <w:szCs w:val="20"/>
        </w:rPr>
        <w:t>,</w:t>
      </w:r>
    </w:p>
    <w:p w14:paraId="45A60B51" w14:textId="77777777" w:rsidR="00C27398" w:rsidRPr="00C27398" w:rsidRDefault="00252883"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0E0CF17A" w14:textId="77777777" w:rsidR="00290E8D" w:rsidRPr="002823A0" w:rsidRDefault="00290E8D"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2198A100" w14:textId="77777777" w:rsidR="002823A0" w:rsidRPr="00C27398" w:rsidRDefault="002823A0" w:rsidP="00EA39E6">
      <w:pPr>
        <w:pStyle w:val="ListParagraph"/>
        <w:numPr>
          <w:ilvl w:val="0"/>
          <w:numId w:val="6"/>
        </w:numPr>
        <w:ind w:left="1134"/>
        <w:rPr>
          <w:rFonts w:ascii="Century Gothic" w:hAnsi="Century Gothic" w:cs="Century Gothic"/>
          <w:b/>
          <w:bCs/>
          <w:color w:val="000000"/>
          <w:sz w:val="20"/>
          <w:szCs w:val="20"/>
        </w:rPr>
      </w:pPr>
      <w:r>
        <w:rPr>
          <w:rFonts w:ascii="Century Gothic" w:hAnsi="Century Gothic" w:cs="Century Gothic"/>
          <w:color w:val="000000"/>
          <w:sz w:val="20"/>
          <w:szCs w:val="20"/>
        </w:rPr>
        <w:t>Ek: 1 Özel Hususlar Şartnamesi</w:t>
      </w:r>
    </w:p>
    <w:p w14:paraId="77654202"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02A22BBC"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22747915" w14:textId="77777777" w:rsidR="00290E8D"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6955CD6E" w14:textId="77777777" w:rsidR="004354C9" w:rsidRPr="006755CA" w:rsidRDefault="004354C9" w:rsidP="005624F2">
      <w:pPr>
        <w:pStyle w:val="ListParagraph"/>
        <w:numPr>
          <w:ilvl w:val="0"/>
          <w:numId w:val="7"/>
        </w:numPr>
        <w:spacing w:line="276" w:lineRule="auto"/>
        <w:ind w:left="1701"/>
        <w:rPr>
          <w:rFonts w:ascii="Century Gothic" w:hAnsi="Century Gothic" w:cs="Century Gothic"/>
          <w:b/>
          <w:bCs/>
          <w:color w:val="000000"/>
          <w:sz w:val="20"/>
          <w:szCs w:val="20"/>
        </w:rPr>
      </w:pPr>
      <w:r>
        <w:rPr>
          <w:rFonts w:ascii="Century Gothic" w:hAnsi="Century Gothic" w:cs="Century Gothic"/>
          <w:b/>
          <w:bCs/>
          <w:color w:val="000000"/>
          <w:sz w:val="20"/>
          <w:szCs w:val="20"/>
        </w:rPr>
        <w:t>Zorunlu Kontrol Formu</w:t>
      </w:r>
    </w:p>
    <w:p w14:paraId="1BB6EBA6" w14:textId="77777777"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537B0E5A" w14:textId="77777777" w:rsidR="00290E8D" w:rsidRPr="007112B5" w:rsidRDefault="00FC54C2" w:rsidP="00402E92">
      <w:pPr>
        <w:pStyle w:val="ListParagraph"/>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w:t>
      </w:r>
      <w:r w:rsidR="00290E8D" w:rsidRPr="006755CA">
        <w:rPr>
          <w:rFonts w:ascii="Century Gothic" w:hAnsi="Century Gothic" w:cs="Century Gothic"/>
          <w:color w:val="000000"/>
          <w:sz w:val="20"/>
          <w:szCs w:val="20"/>
        </w:rPr>
        <w:lastRenderedPageBreak/>
        <w:t xml:space="preserve">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32E284BD" w14:textId="77777777" w:rsidR="007112B5" w:rsidRPr="006755CA" w:rsidRDefault="007112B5" w:rsidP="007112B5">
      <w:pPr>
        <w:pStyle w:val="ListParagraph"/>
        <w:spacing w:line="276" w:lineRule="auto"/>
        <w:ind w:left="684" w:firstLine="0"/>
        <w:rPr>
          <w:rFonts w:ascii="Century Gothic" w:hAnsi="Century Gothic" w:cs="Century Gothic"/>
          <w:b/>
          <w:bCs/>
          <w:color w:val="000000"/>
          <w:sz w:val="20"/>
          <w:szCs w:val="20"/>
        </w:rPr>
      </w:pPr>
    </w:p>
    <w:p w14:paraId="370B0BAC" w14:textId="77777777" w:rsidR="00290E8D" w:rsidRPr="005061D7" w:rsidRDefault="00290E8D" w:rsidP="00940E02">
      <w:pPr>
        <w:pStyle w:val="ListParagraph"/>
        <w:numPr>
          <w:ilvl w:val="0"/>
          <w:numId w:val="3"/>
        </w:numPr>
        <w:tabs>
          <w:tab w:val="left" w:pos="567"/>
          <w:tab w:val="left" w:leader="dot" w:pos="8505"/>
          <w:tab w:val="left" w:leader="dot" w:pos="9072"/>
        </w:tabs>
        <w:rPr>
          <w:rFonts w:ascii="Century Gothic" w:hAnsi="Century Gothic" w:cs="Century Gothic"/>
          <w:b/>
          <w:bCs/>
          <w:sz w:val="20"/>
          <w:szCs w:val="20"/>
        </w:rPr>
      </w:pPr>
      <w:r w:rsidRPr="005061D7">
        <w:rPr>
          <w:rFonts w:ascii="Century Gothic" w:hAnsi="Century Gothic" w:cs="Century Gothic"/>
          <w:b/>
          <w:bCs/>
          <w:sz w:val="20"/>
          <w:szCs w:val="20"/>
        </w:rPr>
        <w:t>Bildirim ve Tebligat Esasları</w:t>
      </w:r>
    </w:p>
    <w:p w14:paraId="3DCB8420" w14:textId="77777777" w:rsidR="00EE7FC9" w:rsidRPr="005061D7"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061D7">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439893C5" w14:textId="77777777" w:rsidR="00EE7FC9" w:rsidRPr="005061D7"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061D7">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4F69C5BB" w14:textId="77777777" w:rsidR="00EE7FC9" w:rsidRPr="005061D7"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061D7">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27D3769E" w14:textId="77777777" w:rsidR="009579A1" w:rsidRPr="005061D7"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061D7">
        <w:rPr>
          <w:noProof/>
          <w:lang w:eastAsia="tr-TR"/>
        </w:rPr>
        <w:drawing>
          <wp:anchor distT="0" distB="0" distL="114300" distR="114300" simplePos="0" relativeHeight="251658752" behindDoc="0" locked="0" layoutInCell="1" allowOverlap="1" wp14:anchorId="4420285A" wp14:editId="20B8DC10">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061D7">
        <w:rPr>
          <w:rFonts w:ascii="Century Gothic" w:hAnsi="Century Gothic" w:cs="Century Gothic"/>
          <w:sz w:val="20"/>
          <w:szCs w:val="20"/>
        </w:rPr>
        <w:t xml:space="preserve">Bir ihale ile ilgili sorulara verilecek yanıtlar, açıklayıcı bilgiler ve zeyilnameler </w:t>
      </w:r>
      <w:r w:rsidR="004B6361" w:rsidRPr="005061D7">
        <w:rPr>
          <w:rFonts w:ascii="Century Gothic" w:hAnsi="Century Gothic" w:cs="Century Gothic"/>
          <w:sz w:val="20"/>
          <w:szCs w:val="20"/>
        </w:rPr>
        <w:t>katılımcılara</w:t>
      </w:r>
      <w:r w:rsidR="003C00DB" w:rsidRPr="005061D7">
        <w:rPr>
          <w:rFonts w:ascii="Century Gothic" w:hAnsi="Century Gothic" w:cs="Century Gothic"/>
          <w:sz w:val="20"/>
          <w:szCs w:val="20"/>
          <w:lang w:eastAsia="tr-TR"/>
        </w:rPr>
        <w:t>ihale k</w:t>
      </w:r>
      <w:r w:rsidR="00290E8D" w:rsidRPr="005061D7">
        <w:rPr>
          <w:rFonts w:ascii="Century Gothic" w:hAnsi="Century Gothic" w:cs="Century Gothic"/>
          <w:sz w:val="20"/>
          <w:szCs w:val="20"/>
          <w:lang w:eastAsia="tr-TR"/>
        </w:rPr>
        <w:t>omisyonunun resmi internet sitesinde duyurulur ve yazılı olarak imza karşılığı tebliğ edilir.</w:t>
      </w:r>
    </w:p>
    <w:p w14:paraId="767A6383" w14:textId="65543BF6" w:rsidR="009579A1" w:rsidRPr="009579A1" w:rsidRDefault="00F15C75"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9232" behindDoc="0" locked="0" layoutInCell="1" allowOverlap="1" wp14:anchorId="6EDF23B5" wp14:editId="171D858E">
                <wp:simplePos x="0" y="0"/>
                <wp:positionH relativeFrom="column">
                  <wp:posOffset>1759585</wp:posOffset>
                </wp:positionH>
                <wp:positionV relativeFrom="paragraph">
                  <wp:posOffset>537210</wp:posOffset>
                </wp:positionV>
                <wp:extent cx="3875405" cy="683895"/>
                <wp:effectExtent l="0" t="0" r="0" b="190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43DCA4C3" w14:textId="77777777" w:rsidR="002823A0" w:rsidRPr="003F2E08" w:rsidRDefault="002823A0"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EDF23B5" id="Rounded Rectangle 53" o:spid="_x0000_s1028" style="position:absolute;left:0;text-align:left;margin-left:138.55pt;margin-top:42.3pt;width:305.15pt;height:53.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" fillcolor="#d0d8e8" strokecolor="white" strokeweight="2pt">
                <v:path arrowok="t"/>
                <v:textbox>
                  <w:txbxContent>
                    <w:p w14:paraId="43DCA4C3" w14:textId="77777777" w:rsidR="002823A0" w:rsidRPr="003F2E08" w:rsidRDefault="002823A0"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p>
    <w:p w14:paraId="504889CE" w14:textId="33C9F1F6" w:rsidR="00290E8D" w:rsidRPr="00D1503A" w:rsidRDefault="00290E8D"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09DB8F5D" w14:textId="77777777" w:rsidR="00290E8D" w:rsidRPr="00402E92" w:rsidRDefault="00290E8D" w:rsidP="009579A1">
      <w:pPr>
        <w:pStyle w:val="ListParagraph"/>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47178900" w14:textId="77777777" w:rsidR="00290E8D" w:rsidRPr="00637EFB" w:rsidRDefault="00290E8D" w:rsidP="005624F2">
      <w:pPr>
        <w:pStyle w:val="ListParagraph"/>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6CEF90E6" w14:textId="77777777" w:rsidR="00290E8D" w:rsidRPr="00F8039F" w:rsidRDefault="00AA3627" w:rsidP="00402E92">
      <w:pPr>
        <w:pStyle w:val="ListParagraph"/>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3D96C7D5" w14:textId="77777777" w:rsidR="00290E8D" w:rsidRPr="006755CA" w:rsidRDefault="00AA3627" w:rsidP="00C77F05">
      <w:pPr>
        <w:pStyle w:val="ListParagraph"/>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5C7D0F05" w14:textId="265D87FC" w:rsidR="00290E8D" w:rsidRPr="006755CA" w:rsidRDefault="00FC54C2" w:rsidP="000C71BB">
      <w:pPr>
        <w:pStyle w:val="ListParagraph"/>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8D087F">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425"/>
        <w:gridCol w:w="7398"/>
        <w:gridCol w:w="565"/>
      </w:tblGrid>
      <w:tr w:rsidR="00290E8D" w:rsidRPr="00327EA5" w14:paraId="6CE79E83" w14:textId="77777777" w:rsidTr="00F8039F">
        <w:tc>
          <w:tcPr>
            <w:tcW w:w="390" w:type="dxa"/>
          </w:tcPr>
          <w:p w14:paraId="44B60816"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16610298"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22AD4974"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47488" behindDoc="0" locked="0" layoutInCell="1" allowOverlap="1" wp14:anchorId="0169C50D" wp14:editId="51B94595">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6097AEA8" w14:textId="77777777" w:rsidTr="00F8039F">
        <w:tc>
          <w:tcPr>
            <w:tcW w:w="390" w:type="dxa"/>
          </w:tcPr>
          <w:p w14:paraId="0CB8EA59"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2D031B65" w14:textId="49B7D41C"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8D087F">
              <w:rPr>
                <w:rFonts w:ascii="Century Gothic" w:hAnsi="Century Gothic" w:cs="Century Gothic"/>
                <w:color w:val="000000"/>
                <w:sz w:val="20"/>
                <w:szCs w:val="20"/>
                <w:lang w:eastAsia="tr-TR"/>
              </w:rPr>
              <w:t>Lefke Belediye veznesine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6B3EBAF8"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49536" behindDoc="0" locked="0" layoutInCell="1" allowOverlap="1" wp14:anchorId="4BAF585F" wp14:editId="20DE0164">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256ACFCB" w14:textId="77777777" w:rsidTr="00F8039F">
        <w:tc>
          <w:tcPr>
            <w:tcW w:w="390" w:type="dxa"/>
          </w:tcPr>
          <w:p w14:paraId="361458E5"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45A31851" w14:textId="77777777" w:rsidR="00F12320" w:rsidRPr="00F12320" w:rsidRDefault="00290E8D" w:rsidP="00F12320">
            <w:pPr>
              <w:pStyle w:val="ListParagraph"/>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1CE8AE13"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608" behindDoc="0" locked="0" layoutInCell="1" allowOverlap="1" wp14:anchorId="7FE81ABD" wp14:editId="0656B475">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F12320" w:rsidRPr="00F12320" w14:paraId="57C89DF0" w14:textId="77777777" w:rsidTr="00F8039F">
        <w:tc>
          <w:tcPr>
            <w:tcW w:w="390" w:type="dxa"/>
          </w:tcPr>
          <w:p w14:paraId="0DB25DC4" w14:textId="77777777" w:rsidR="00F12320" w:rsidRPr="00F12320" w:rsidRDefault="00F12320" w:rsidP="00327EA5">
            <w:pPr>
              <w:pStyle w:val="ListParagraph"/>
              <w:numPr>
                <w:ilvl w:val="0"/>
                <w:numId w:val="8"/>
              </w:numPr>
              <w:jc w:val="left"/>
              <w:rPr>
                <w:rFonts w:ascii="Century Gothic" w:hAnsi="Century Gothic" w:cs="Century Gothic"/>
                <w:b/>
                <w:bCs/>
                <w:color w:val="FF0000"/>
                <w:sz w:val="20"/>
                <w:szCs w:val="20"/>
                <w:lang w:eastAsia="tr-TR"/>
              </w:rPr>
            </w:pPr>
          </w:p>
        </w:tc>
        <w:tc>
          <w:tcPr>
            <w:tcW w:w="7431" w:type="dxa"/>
          </w:tcPr>
          <w:p w14:paraId="0EC3D277" w14:textId="77777777" w:rsidR="00F12320" w:rsidRPr="00F12320" w:rsidRDefault="00F12320" w:rsidP="00327EA5">
            <w:pPr>
              <w:pStyle w:val="ListParagraph"/>
              <w:ind w:left="0" w:firstLine="34"/>
              <w:jc w:val="left"/>
              <w:rPr>
                <w:rFonts w:ascii="Century Gothic" w:hAnsi="Century Gothic" w:cs="Century Gothic"/>
                <w:b/>
                <w:bCs/>
                <w:color w:val="FF0000"/>
                <w:sz w:val="20"/>
                <w:szCs w:val="20"/>
                <w:u w:val="single"/>
                <w:lang w:eastAsia="tr-TR"/>
              </w:rPr>
            </w:pPr>
            <w:r w:rsidRPr="00CE185F">
              <w:rPr>
                <w:rFonts w:ascii="Century Gothic" w:hAnsi="Century Gothic" w:cs="Century Gothic"/>
                <w:b/>
                <w:sz w:val="20"/>
                <w:szCs w:val="20"/>
                <w:lang w:eastAsia="tr-TR"/>
              </w:rPr>
              <w:t>Tüzel kişilerde şirket tescil belgeleri veya şahıs olarak başvuranlarda kimlik kartı veya ticari unvan tescil bel</w:t>
            </w:r>
            <w:r w:rsidR="00584446" w:rsidRPr="00CE185F">
              <w:rPr>
                <w:rFonts w:ascii="Century Gothic" w:hAnsi="Century Gothic" w:cs="Century Gothic"/>
                <w:b/>
                <w:sz w:val="20"/>
                <w:szCs w:val="20"/>
                <w:lang w:eastAsia="tr-TR"/>
              </w:rPr>
              <w:t>gesinin bilgilerini içeren belge</w:t>
            </w:r>
          </w:p>
        </w:tc>
        <w:tc>
          <w:tcPr>
            <w:tcW w:w="567" w:type="dxa"/>
          </w:tcPr>
          <w:p w14:paraId="096DE3CB" w14:textId="77777777" w:rsidR="00F12320" w:rsidRPr="00F12320" w:rsidRDefault="00F12320" w:rsidP="00327EA5">
            <w:pPr>
              <w:pStyle w:val="ListParagraph"/>
              <w:ind w:left="0" w:firstLine="34"/>
              <w:jc w:val="left"/>
              <w:rPr>
                <w:noProof/>
                <w:color w:val="FF0000"/>
                <w:lang w:val="en-GB" w:eastAsia="en-GB"/>
              </w:rPr>
            </w:pPr>
            <w:r>
              <w:rPr>
                <w:noProof/>
                <w:lang w:eastAsia="tr-TR"/>
              </w:rPr>
              <w:drawing>
                <wp:anchor distT="0" distB="0" distL="114300" distR="114300" simplePos="0" relativeHeight="251657728" behindDoc="0" locked="0" layoutInCell="1" allowOverlap="1" wp14:anchorId="4755A047" wp14:editId="3AF2B157">
                  <wp:simplePos x="0" y="0"/>
                  <wp:positionH relativeFrom="column">
                    <wp:posOffset>67310</wp:posOffset>
                  </wp:positionH>
                  <wp:positionV relativeFrom="paragraph">
                    <wp:posOffset>107950</wp:posOffset>
                  </wp:positionV>
                  <wp:extent cx="120650" cy="146050"/>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356E53B9" w14:textId="77777777" w:rsidTr="00F8039F">
        <w:tc>
          <w:tcPr>
            <w:tcW w:w="390" w:type="dxa"/>
          </w:tcPr>
          <w:p w14:paraId="465FED0F"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69162F5D" w14:textId="77777777" w:rsidR="00290E8D" w:rsidRPr="00327EA5" w:rsidRDefault="00290E8D" w:rsidP="00327EA5">
            <w:pPr>
              <w:pStyle w:val="ListParagraph"/>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743D40">
              <w:rPr>
                <w:rFonts w:ascii="Century Gothic" w:hAnsi="Century Gothic" w:cs="Century Gothic"/>
                <w:color w:val="000000"/>
                <w:sz w:val="20"/>
                <w:szCs w:val="20"/>
                <w:lang w:eastAsia="tr-TR"/>
              </w:rPr>
              <w:t xml:space="preserve"> </w:t>
            </w:r>
            <w:r w:rsidR="00743D40" w:rsidRPr="003A4782">
              <w:rPr>
                <w:rFonts w:ascii="Century Gothic" w:hAnsi="Century Gothic" w:cs="Century Gothic"/>
                <w:b/>
                <w:color w:val="000000"/>
                <w:sz w:val="20"/>
                <w:szCs w:val="20"/>
                <w:lang w:eastAsia="tr-TR"/>
              </w:rPr>
              <w:t>202</w:t>
            </w:r>
            <w:r w:rsidR="00596719">
              <w:rPr>
                <w:rFonts w:ascii="Century Gothic" w:hAnsi="Century Gothic" w:cs="Century Gothic"/>
                <w:b/>
                <w:color w:val="000000"/>
                <w:sz w:val="20"/>
                <w:szCs w:val="20"/>
                <w:lang w:eastAsia="tr-TR"/>
              </w:rPr>
              <w:t>4</w:t>
            </w:r>
            <w:r w:rsidRPr="003A4782">
              <w:rPr>
                <w:rFonts w:ascii="Century Gothic" w:hAnsi="Century Gothic" w:cs="Century Gothic"/>
                <w:b/>
                <w:color w:val="000000"/>
                <w:sz w:val="20"/>
                <w:szCs w:val="20"/>
                <w:lang w:eastAsia="tr-TR"/>
              </w:rPr>
              <w:t xml:space="preserve"> </w:t>
            </w:r>
            <w:r w:rsidRPr="00327EA5">
              <w:rPr>
                <w:rFonts w:ascii="Century Gothic" w:hAnsi="Century Gothic" w:cs="Century Gothic"/>
                <w:color w:val="000000"/>
                <w:sz w:val="20"/>
                <w:szCs w:val="20"/>
                <w:lang w:eastAsia="tr-TR"/>
              </w:rPr>
              <w:t>yılında düzenlenmiş teklif vermeye yetkili olduğunu gösteren belgedir.</w:t>
            </w:r>
          </w:p>
          <w:p w14:paraId="1323F79A" w14:textId="77777777" w:rsidR="00290E8D" w:rsidRPr="00327EA5" w:rsidRDefault="00290E8D" w:rsidP="005624F2">
            <w:pPr>
              <w:pStyle w:val="ListParagraph"/>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lastRenderedPageBreak/>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743D40">
              <w:rPr>
                <w:rFonts w:ascii="Century Gothic" w:hAnsi="Century Gothic" w:cs="Century Gothic"/>
                <w:b/>
                <w:bCs/>
                <w:color w:val="000000"/>
                <w:sz w:val="20"/>
                <w:szCs w:val="20"/>
                <w:lang w:eastAsia="tr-TR"/>
              </w:rPr>
              <w:t>202</w:t>
            </w:r>
            <w:r w:rsidR="00596719">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65DE893D" w14:textId="77777777" w:rsidR="00290E8D" w:rsidRPr="00327EA5" w:rsidRDefault="00290E8D" w:rsidP="00596719">
            <w:pPr>
              <w:pStyle w:val="ListParagraph"/>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743D40">
              <w:rPr>
                <w:rFonts w:ascii="Century Gothic" w:hAnsi="Century Gothic" w:cs="Century Gothic"/>
                <w:b/>
                <w:bCs/>
                <w:color w:val="000000"/>
                <w:sz w:val="20"/>
                <w:szCs w:val="20"/>
                <w:lang w:eastAsia="tr-TR"/>
              </w:rPr>
              <w:t>202</w:t>
            </w:r>
            <w:r w:rsidR="00596719">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2543CF24"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6704" behindDoc="0" locked="0" layoutInCell="1" allowOverlap="1" wp14:anchorId="0B8A1F84" wp14:editId="4CE7B450">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7B01D2D8" w14:textId="77777777" w:rsidTr="00F8039F">
        <w:tc>
          <w:tcPr>
            <w:tcW w:w="390" w:type="dxa"/>
          </w:tcPr>
          <w:p w14:paraId="648EAA29"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5022CB73" w14:textId="77777777" w:rsidR="00290E8D" w:rsidRPr="00327EA5" w:rsidRDefault="00290E8D" w:rsidP="00596719">
            <w:pPr>
              <w:pStyle w:val="ListParagraph"/>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ihaleye katılmaya ilişkin </w:t>
            </w:r>
            <w:r w:rsidR="00743D40">
              <w:rPr>
                <w:rFonts w:ascii="Century Gothic" w:hAnsi="Century Gothic" w:cs="Century Gothic"/>
                <w:b/>
                <w:color w:val="000000"/>
                <w:sz w:val="20"/>
                <w:szCs w:val="20"/>
                <w:lang w:eastAsia="tr-TR"/>
              </w:rPr>
              <w:t>202</w:t>
            </w:r>
            <w:r w:rsidR="00596719">
              <w:rPr>
                <w:rFonts w:ascii="Century Gothic" w:hAnsi="Century Gothic" w:cs="Century Gothic"/>
                <w:b/>
                <w:color w:val="000000"/>
                <w:sz w:val="20"/>
                <w:szCs w:val="20"/>
                <w:lang w:eastAsia="tr-TR"/>
              </w:rPr>
              <w:t>4</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61E3CB79" w14:textId="77777777" w:rsidR="00290E8D" w:rsidRPr="00327EA5" w:rsidRDefault="00307B63" w:rsidP="00327EA5">
            <w:pPr>
              <w:pStyle w:val="ListParagraph"/>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5680" behindDoc="0" locked="0" layoutInCell="1" allowOverlap="1" wp14:anchorId="6FFD4517" wp14:editId="62507000">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1D5292" w:rsidRPr="00327EA5" w14:paraId="1151E90A" w14:textId="77777777" w:rsidTr="00F8039F">
        <w:tc>
          <w:tcPr>
            <w:tcW w:w="390" w:type="dxa"/>
          </w:tcPr>
          <w:p w14:paraId="1002AC45" w14:textId="77777777" w:rsidR="001D5292" w:rsidRPr="00327EA5" w:rsidRDefault="001D5292"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51979A06" w14:textId="0A3C99DB" w:rsidR="001D5292" w:rsidRDefault="001D5292" w:rsidP="001D5292">
            <w:pPr>
              <w:pStyle w:val="ListParagraph"/>
              <w:ind w:left="0" w:firstLine="34"/>
              <w:jc w:val="left"/>
              <w:rPr>
                <w:rFonts w:ascii="Century Gothic" w:hAnsi="Century Gothic" w:cs="Century Gothic"/>
                <w:color w:val="000000"/>
                <w:sz w:val="20"/>
                <w:szCs w:val="20"/>
                <w:lang w:eastAsia="tr-TR"/>
              </w:rPr>
            </w:pPr>
            <w:r>
              <w:rPr>
                <w:rFonts w:ascii="Century Gothic" w:hAnsi="Century Gothic" w:cs="Century Gothic"/>
                <w:b/>
                <w:bCs/>
                <w:color w:val="000000"/>
                <w:sz w:val="20"/>
                <w:szCs w:val="20"/>
                <w:lang w:eastAsia="tr-TR"/>
              </w:rPr>
              <w:t>Şartname Alındı M</w:t>
            </w:r>
            <w:r w:rsidRPr="00327EA5">
              <w:rPr>
                <w:rFonts w:ascii="Century Gothic" w:hAnsi="Century Gothic" w:cs="Century Gothic"/>
                <w:b/>
                <w:bCs/>
                <w:color w:val="000000"/>
                <w:sz w:val="20"/>
                <w:szCs w:val="20"/>
                <w:lang w:eastAsia="tr-TR"/>
              </w:rPr>
              <w:t xml:space="preserve">akbuzu: </w:t>
            </w:r>
            <w:r w:rsidRPr="00327EA5">
              <w:rPr>
                <w:rFonts w:ascii="Century Gothic" w:hAnsi="Century Gothic" w:cs="Century Gothic"/>
                <w:color w:val="000000"/>
                <w:sz w:val="20"/>
                <w:szCs w:val="20"/>
                <w:lang w:eastAsia="tr-TR"/>
              </w:rPr>
              <w:t xml:space="preserve">Bu ihaleye ait şartnamenin bedelinin </w:t>
            </w:r>
            <w:r w:rsidR="008D087F">
              <w:rPr>
                <w:rFonts w:ascii="Century Gothic" w:hAnsi="Century Gothic" w:cs="Century Gothic"/>
                <w:color w:val="000000"/>
                <w:sz w:val="20"/>
                <w:szCs w:val="20"/>
                <w:lang w:eastAsia="tr-TR"/>
              </w:rPr>
              <w:t>Lefke Belediyesi tahsilat</w:t>
            </w:r>
            <w:r w:rsidRPr="00327EA5">
              <w:rPr>
                <w:rFonts w:ascii="Century Gothic" w:hAnsi="Century Gothic" w:cs="Century Gothic"/>
                <w:color w:val="000000"/>
                <w:sz w:val="20"/>
                <w:szCs w:val="20"/>
                <w:lang w:eastAsia="tr-TR"/>
              </w:rPr>
              <w:t xml:space="preserve"> veznesine yatırıldığını tevsik eden makbuz veya makbuzun fotokopisidir.</w:t>
            </w:r>
          </w:p>
          <w:p w14:paraId="3FFCB28B" w14:textId="77777777" w:rsidR="001D5292" w:rsidRPr="00327EA5" w:rsidRDefault="001D5292" w:rsidP="00F27D85">
            <w:pPr>
              <w:pStyle w:val="ListParagraph"/>
              <w:ind w:left="0" w:firstLine="0"/>
              <w:jc w:val="left"/>
              <w:rPr>
                <w:rFonts w:ascii="Century Gothic" w:hAnsi="Century Gothic" w:cs="Century Gothic"/>
                <w:b/>
                <w:bCs/>
                <w:color w:val="000000"/>
                <w:sz w:val="20"/>
                <w:szCs w:val="20"/>
                <w:lang w:eastAsia="tr-TR"/>
              </w:rPr>
            </w:pPr>
          </w:p>
        </w:tc>
        <w:tc>
          <w:tcPr>
            <w:tcW w:w="567" w:type="dxa"/>
          </w:tcPr>
          <w:p w14:paraId="5C5A5A95" w14:textId="77777777" w:rsidR="001D5292" w:rsidRDefault="001D5292" w:rsidP="00327EA5">
            <w:pPr>
              <w:pStyle w:val="ListParagraph"/>
              <w:ind w:left="0" w:firstLine="0"/>
              <w:jc w:val="left"/>
              <w:rPr>
                <w:noProof/>
                <w:lang w:val="en-GB" w:eastAsia="en-GB"/>
              </w:rPr>
            </w:pPr>
            <w:r>
              <w:rPr>
                <w:noProof/>
                <w:lang w:eastAsia="tr-TR"/>
              </w:rPr>
              <w:drawing>
                <wp:anchor distT="0" distB="0" distL="114300" distR="114300" simplePos="0" relativeHeight="251681280" behindDoc="0" locked="0" layoutInCell="1" allowOverlap="1" wp14:anchorId="42E59886" wp14:editId="7D19356D">
                  <wp:simplePos x="0" y="0"/>
                  <wp:positionH relativeFrom="column">
                    <wp:posOffset>-15268</wp:posOffset>
                  </wp:positionH>
                  <wp:positionV relativeFrom="paragraph">
                    <wp:posOffset>55245</wp:posOffset>
                  </wp:positionV>
                  <wp:extent cx="141633" cy="171450"/>
                  <wp:effectExtent l="0" t="0" r="0" b="0"/>
                  <wp:wrapNone/>
                  <wp:docPr id="3"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43965" cy="174273"/>
                          </a:xfrm>
                          <a:prstGeom prst="rect">
                            <a:avLst/>
                          </a:prstGeom>
                          <a:noFill/>
                        </pic:spPr>
                      </pic:pic>
                    </a:graphicData>
                  </a:graphic>
                </wp:anchor>
              </w:drawing>
            </w:r>
          </w:p>
        </w:tc>
      </w:tr>
      <w:tr w:rsidR="00290E8D" w:rsidRPr="00327EA5" w14:paraId="29C08A8A" w14:textId="77777777" w:rsidTr="00F8039F">
        <w:tc>
          <w:tcPr>
            <w:tcW w:w="390" w:type="dxa"/>
          </w:tcPr>
          <w:p w14:paraId="0E65CF1F" w14:textId="77777777" w:rsidR="00290E8D" w:rsidRPr="00F12320" w:rsidRDefault="001D5292" w:rsidP="00F12320">
            <w:pPr>
              <w:ind w:left="0" w:firstLine="0"/>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ğ</w:t>
            </w:r>
            <w:r w:rsidR="00F12320">
              <w:rPr>
                <w:rFonts w:ascii="Century Gothic" w:hAnsi="Century Gothic" w:cs="Century Gothic"/>
                <w:b/>
                <w:bCs/>
                <w:color w:val="000000"/>
                <w:sz w:val="20"/>
                <w:szCs w:val="20"/>
                <w:lang w:eastAsia="tr-TR"/>
              </w:rPr>
              <w:t>)</w:t>
            </w:r>
          </w:p>
        </w:tc>
        <w:tc>
          <w:tcPr>
            <w:tcW w:w="7431" w:type="dxa"/>
          </w:tcPr>
          <w:p w14:paraId="72C78B5C" w14:textId="77777777" w:rsidR="001D5292" w:rsidRPr="00603D59" w:rsidRDefault="001D5292" w:rsidP="000124FB">
            <w:pPr>
              <w:pStyle w:val="ListParagraph"/>
              <w:spacing w:after="0"/>
              <w:ind w:left="0" w:firstLine="34"/>
              <w:jc w:val="left"/>
              <w:rPr>
                <w:rFonts w:ascii="Century Gothic" w:hAnsi="Century Gothic" w:cs="Century Gothic"/>
                <w:sz w:val="20"/>
                <w:szCs w:val="20"/>
                <w:lang w:eastAsia="tr-TR"/>
              </w:rPr>
            </w:pPr>
            <w:r w:rsidRPr="00603D59">
              <w:rPr>
                <w:rFonts w:ascii="Century Gothic" w:hAnsi="Century Gothic" w:cs="Century Gothic"/>
                <w:b/>
                <w:bCs/>
                <w:sz w:val="20"/>
                <w:szCs w:val="20"/>
                <w:lang w:eastAsia="tr-TR"/>
              </w:rPr>
              <w:t>Zorunlu Belge Kontrol Formu</w:t>
            </w:r>
            <w:r w:rsidR="00817729" w:rsidRPr="00603D59">
              <w:rPr>
                <w:rFonts w:ascii="Century Gothic" w:hAnsi="Century Gothic" w:cs="Century Gothic"/>
                <w:b/>
                <w:bCs/>
                <w:sz w:val="20"/>
                <w:szCs w:val="20"/>
                <w:lang w:eastAsia="tr-TR"/>
              </w:rPr>
              <w:t xml:space="preserve">: </w:t>
            </w:r>
            <w:r w:rsidR="000124FB" w:rsidRPr="00603D59">
              <w:rPr>
                <w:rFonts w:ascii="Century Gothic" w:hAnsi="Century Gothic" w:cs="Century Gothic"/>
                <w:sz w:val="20"/>
                <w:szCs w:val="20"/>
                <w:lang w:eastAsia="tr-TR"/>
              </w:rPr>
              <w:t xml:space="preserve"> İ</w:t>
            </w:r>
            <w:r w:rsidR="00817729" w:rsidRPr="00603D59">
              <w:rPr>
                <w:rFonts w:ascii="Century Gothic" w:hAnsi="Century Gothic" w:cs="Century Gothic"/>
                <w:sz w:val="20"/>
                <w:szCs w:val="20"/>
                <w:lang w:eastAsia="tr-TR"/>
              </w:rPr>
              <w:t>hale makamları ve ihale katılımcısı tarafından doldurulmuş</w:t>
            </w:r>
            <w:r w:rsidR="0012259D" w:rsidRPr="00603D59">
              <w:rPr>
                <w:rFonts w:ascii="Century Gothic" w:hAnsi="Century Gothic" w:cs="Century Gothic"/>
                <w:sz w:val="20"/>
                <w:szCs w:val="20"/>
                <w:lang w:eastAsia="tr-TR"/>
              </w:rPr>
              <w:t>, ihale katılımcısı tarafından</w:t>
            </w:r>
            <w:r w:rsidR="00817729" w:rsidRPr="00603D59">
              <w:rPr>
                <w:rFonts w:ascii="Century Gothic" w:hAnsi="Century Gothic" w:cs="Century Gothic"/>
                <w:sz w:val="20"/>
                <w:szCs w:val="20"/>
                <w:lang w:eastAsia="tr-TR"/>
              </w:rPr>
              <w:t xml:space="preserve"> </w:t>
            </w:r>
            <w:r w:rsidR="00E143B4" w:rsidRPr="00603D59">
              <w:rPr>
                <w:rFonts w:ascii="Century Gothic" w:hAnsi="Century Gothic" w:cs="Century Gothic"/>
                <w:sz w:val="20"/>
                <w:szCs w:val="20"/>
                <w:lang w:eastAsia="tr-TR"/>
              </w:rPr>
              <w:t xml:space="preserve">imzalanmış ve/veya mühürlenmiş </w:t>
            </w:r>
            <w:r w:rsidR="00817729" w:rsidRPr="00603D59">
              <w:rPr>
                <w:rFonts w:ascii="Century Gothic" w:hAnsi="Century Gothic" w:cs="Century Gothic"/>
                <w:sz w:val="20"/>
                <w:szCs w:val="20"/>
                <w:lang w:eastAsia="tr-TR"/>
              </w:rPr>
              <w:t>zorunlu belge kontrol formu.</w:t>
            </w:r>
          </w:p>
          <w:p w14:paraId="6C3A43FA" w14:textId="77777777" w:rsidR="001D5292" w:rsidRPr="000124FB" w:rsidRDefault="001D5292" w:rsidP="001D5292">
            <w:pPr>
              <w:ind w:left="0" w:firstLine="0"/>
              <w:jc w:val="left"/>
              <w:rPr>
                <w:rFonts w:ascii="Century Gothic" w:hAnsi="Century Gothic" w:cs="Century Gothic"/>
                <w:color w:val="FF0000"/>
                <w:sz w:val="20"/>
                <w:szCs w:val="20"/>
                <w:lang w:eastAsia="tr-TR"/>
              </w:rPr>
            </w:pPr>
          </w:p>
          <w:p w14:paraId="124EBBE5" w14:textId="77777777" w:rsidR="001D5292" w:rsidRPr="001D5292" w:rsidRDefault="001D5292" w:rsidP="001D5292">
            <w:pPr>
              <w:pStyle w:val="ListParagraph"/>
              <w:ind w:left="0" w:firstLine="34"/>
              <w:jc w:val="left"/>
              <w:rPr>
                <w:rFonts w:ascii="Century Gothic" w:hAnsi="Century Gothic" w:cs="Century Gothic"/>
                <w:color w:val="000000"/>
                <w:sz w:val="20"/>
                <w:szCs w:val="20"/>
                <w:lang w:eastAsia="tr-TR"/>
              </w:rPr>
            </w:pPr>
          </w:p>
          <w:p w14:paraId="718AED38" w14:textId="77777777" w:rsidR="001D5292" w:rsidRPr="00327EA5" w:rsidRDefault="001D5292" w:rsidP="00327EA5">
            <w:pPr>
              <w:pStyle w:val="ListParagraph"/>
              <w:ind w:left="0" w:firstLine="34"/>
              <w:jc w:val="left"/>
              <w:rPr>
                <w:rFonts w:ascii="Century Gothic" w:hAnsi="Century Gothic" w:cs="Century Gothic"/>
                <w:b/>
                <w:bCs/>
                <w:color w:val="000000"/>
                <w:sz w:val="20"/>
                <w:szCs w:val="20"/>
                <w:lang w:eastAsia="tr-TR"/>
              </w:rPr>
            </w:pPr>
          </w:p>
        </w:tc>
        <w:tc>
          <w:tcPr>
            <w:tcW w:w="567" w:type="dxa"/>
          </w:tcPr>
          <w:p w14:paraId="79BB83E9"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3632" behindDoc="0" locked="0" layoutInCell="1" allowOverlap="1" wp14:anchorId="4B239441" wp14:editId="2EFB4C9E">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bl>
    <w:p w14:paraId="5A8FA493" w14:textId="5DB18553" w:rsidR="00290E8D" w:rsidRPr="005061D7" w:rsidRDefault="005061D7" w:rsidP="00F12320">
      <w:pPr>
        <w:tabs>
          <w:tab w:val="left" w:pos="284"/>
        </w:tabs>
        <w:ind w:left="0" w:firstLine="0"/>
        <w:rPr>
          <w:rFonts w:ascii="Century Gothic" w:hAnsi="Century Gothic"/>
          <w:b/>
          <w:sz w:val="20"/>
          <w:szCs w:val="20"/>
        </w:rPr>
      </w:pPr>
      <w:r>
        <w:rPr>
          <w:rFonts w:ascii="Century Gothic" w:hAnsi="Century Gothic"/>
          <w:b/>
          <w:color w:val="FF0000"/>
          <w:sz w:val="20"/>
          <w:szCs w:val="20"/>
        </w:rPr>
        <w:t xml:space="preserve"> </w:t>
      </w:r>
      <w:r w:rsidR="001D5292" w:rsidRPr="005061D7">
        <w:rPr>
          <w:rFonts w:ascii="Century Gothic" w:hAnsi="Century Gothic"/>
          <w:b/>
          <w:sz w:val="20"/>
          <w:szCs w:val="20"/>
        </w:rPr>
        <w:t>h</w:t>
      </w:r>
      <w:r w:rsidR="00F12320" w:rsidRPr="005061D7">
        <w:rPr>
          <w:rFonts w:ascii="Century Gothic" w:hAnsi="Century Gothic"/>
          <w:b/>
          <w:sz w:val="20"/>
          <w:szCs w:val="20"/>
        </w:rPr>
        <w:t xml:space="preserve">) </w:t>
      </w:r>
      <w:r w:rsidR="00551C61" w:rsidRPr="005061D7">
        <w:rPr>
          <w:rFonts w:ascii="Century Gothic" w:hAnsi="Century Gothic"/>
          <w:b/>
          <w:sz w:val="20"/>
          <w:szCs w:val="20"/>
        </w:rPr>
        <w:t>İ</w:t>
      </w:r>
      <w:r w:rsidR="007904CE" w:rsidRPr="005061D7">
        <w:rPr>
          <w:rFonts w:ascii="Century Gothic" w:hAnsi="Century Gothic"/>
          <w:b/>
          <w:sz w:val="20"/>
          <w:szCs w:val="20"/>
        </w:rPr>
        <w:t>şletmelerin Ekonomik ve Mali Durumlarını Gösteren B</w:t>
      </w:r>
      <w:r w:rsidR="00BF63C5" w:rsidRPr="005061D7">
        <w:rPr>
          <w:rFonts w:ascii="Century Gothic" w:hAnsi="Century Gothic"/>
          <w:b/>
          <w:sz w:val="20"/>
          <w:szCs w:val="20"/>
        </w:rPr>
        <w:t>elgeler:</w:t>
      </w:r>
    </w:p>
    <w:p w14:paraId="53A99071" w14:textId="54E25BB8" w:rsidR="00BF63C5" w:rsidRPr="005061D7" w:rsidRDefault="007300F2" w:rsidP="00465E59">
      <w:pPr>
        <w:tabs>
          <w:tab w:val="left" w:pos="284"/>
        </w:tabs>
        <w:ind w:left="1096" w:firstLine="0"/>
        <w:rPr>
          <w:rFonts w:ascii="Century Gothic" w:hAnsi="Century Gothic" w:cs="Century Gothic"/>
          <w:sz w:val="20"/>
          <w:szCs w:val="20"/>
          <w:u w:val="none"/>
        </w:rPr>
      </w:pPr>
      <w:r w:rsidRPr="005061D7">
        <w:rPr>
          <w:rFonts w:ascii="Century Gothic" w:hAnsi="Century Gothic" w:cs="Century Gothic"/>
          <w:sz w:val="20"/>
          <w:szCs w:val="20"/>
          <w:u w:val="none"/>
        </w:rPr>
        <w:t>1</w:t>
      </w:r>
      <w:r w:rsidR="00465E59" w:rsidRPr="005061D7">
        <w:rPr>
          <w:rFonts w:ascii="Century Gothic" w:hAnsi="Century Gothic" w:cs="Century Gothic"/>
          <w:sz w:val="20"/>
          <w:szCs w:val="20"/>
          <w:u w:val="none"/>
        </w:rPr>
        <w:t>.</w:t>
      </w:r>
      <w:r w:rsidR="00C35FB7" w:rsidRPr="005061D7">
        <w:rPr>
          <w:rFonts w:ascii="Century Gothic" w:hAnsi="Century Gothic" w:cs="Century Gothic"/>
          <w:sz w:val="20"/>
          <w:szCs w:val="20"/>
          <w:u w:val="none"/>
        </w:rPr>
        <w:t>Şirket b</w:t>
      </w:r>
      <w:r w:rsidR="00BF63C5" w:rsidRPr="005061D7">
        <w:rPr>
          <w:rFonts w:ascii="Century Gothic" w:hAnsi="Century Gothic" w:cs="Century Gothic"/>
          <w:sz w:val="20"/>
          <w:szCs w:val="20"/>
          <w:u w:val="none"/>
        </w:rPr>
        <w:t>ilançosu</w:t>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E120B2" w:rsidRPr="005061D7">
        <w:rPr>
          <w:rFonts w:ascii="Century Gothic" w:hAnsi="Century Gothic" w:cs="Century Gothic"/>
          <w:sz w:val="20"/>
          <w:szCs w:val="20"/>
          <w:u w:val="none"/>
        </w:rPr>
        <w:tab/>
      </w:r>
      <w:r w:rsidR="00E120B2"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r w:rsidR="006B021C" w:rsidRPr="005061D7">
        <w:rPr>
          <w:rFonts w:ascii="Century Gothic" w:hAnsi="Century Gothic" w:cs="Century Gothic"/>
          <w:sz w:val="20"/>
          <w:szCs w:val="20"/>
          <w:u w:val="none"/>
        </w:rPr>
        <w:tab/>
      </w:r>
    </w:p>
    <w:p w14:paraId="2B170E40" w14:textId="77777777" w:rsidR="006B021C" w:rsidRPr="005061D7" w:rsidRDefault="007300F2" w:rsidP="00465E59">
      <w:pPr>
        <w:tabs>
          <w:tab w:val="left" w:pos="284"/>
        </w:tabs>
        <w:ind w:left="1096" w:firstLine="0"/>
        <w:rPr>
          <w:rFonts w:ascii="Century Gothic" w:hAnsi="Century Gothic"/>
          <w:sz w:val="20"/>
          <w:szCs w:val="20"/>
          <w:u w:val="none"/>
        </w:rPr>
      </w:pPr>
      <w:r w:rsidRPr="005061D7">
        <w:rPr>
          <w:rFonts w:ascii="Century Gothic" w:hAnsi="Century Gothic"/>
          <w:sz w:val="20"/>
          <w:szCs w:val="20"/>
          <w:u w:val="none"/>
        </w:rPr>
        <w:t>2</w:t>
      </w:r>
      <w:r w:rsidR="00465E59" w:rsidRPr="005061D7">
        <w:rPr>
          <w:rFonts w:ascii="Century Gothic" w:hAnsi="Century Gothic"/>
          <w:sz w:val="20"/>
          <w:szCs w:val="20"/>
          <w:u w:val="none"/>
        </w:rPr>
        <w:t>.</w:t>
      </w:r>
      <w:r w:rsidR="00C35FB7" w:rsidRPr="005061D7">
        <w:rPr>
          <w:rFonts w:ascii="Century Gothic" w:hAnsi="Century Gothic"/>
          <w:sz w:val="20"/>
          <w:szCs w:val="20"/>
          <w:u w:val="none"/>
        </w:rPr>
        <w:t>İ</w:t>
      </w:r>
      <w:r w:rsidR="00BF63C5" w:rsidRPr="005061D7">
        <w:rPr>
          <w:rFonts w:ascii="Century Gothic" w:hAnsi="Century Gothic"/>
          <w:sz w:val="20"/>
          <w:szCs w:val="20"/>
          <w:u w:val="none"/>
        </w:rPr>
        <w:t xml:space="preserve">hale konusu alanındaki maksimum son üç mali yılın cirosunu gösteren </w:t>
      </w:r>
    </w:p>
    <w:p w14:paraId="21760A27" w14:textId="5E2572CA" w:rsidR="00E120B2" w:rsidRPr="005061D7" w:rsidRDefault="00BF63C5" w:rsidP="00E120B2">
      <w:pPr>
        <w:tabs>
          <w:tab w:val="left" w:pos="284"/>
        </w:tabs>
        <w:ind w:left="1096" w:firstLine="0"/>
        <w:rPr>
          <w:rFonts w:ascii="Century Gothic" w:hAnsi="Century Gothic"/>
          <w:sz w:val="20"/>
          <w:szCs w:val="20"/>
          <w:u w:val="none"/>
        </w:rPr>
      </w:pPr>
      <w:r w:rsidRPr="005061D7">
        <w:rPr>
          <w:rFonts w:ascii="Century Gothic" w:hAnsi="Century Gothic"/>
          <w:sz w:val="20"/>
          <w:szCs w:val="20"/>
          <w:u w:val="none"/>
        </w:rPr>
        <w:t>bir belge</w:t>
      </w:r>
      <w:r w:rsidR="00E120B2" w:rsidRPr="005061D7">
        <w:rPr>
          <w:rFonts w:ascii="Century Gothic" w:hAnsi="Century Gothic"/>
          <w:sz w:val="20"/>
          <w:szCs w:val="20"/>
          <w:u w:val="none"/>
        </w:rPr>
        <w:t xml:space="preserve">                            </w:t>
      </w:r>
    </w:p>
    <w:p w14:paraId="1364AF6B" w14:textId="7E54A81A" w:rsidR="00727E85" w:rsidRPr="005061D7" w:rsidRDefault="005061D7" w:rsidP="005061D7">
      <w:pPr>
        <w:tabs>
          <w:tab w:val="left" w:pos="284"/>
        </w:tabs>
        <w:ind w:left="0" w:firstLine="0"/>
        <w:rPr>
          <w:rFonts w:ascii="Century Gothic" w:hAnsi="Century Gothic"/>
          <w:b/>
          <w:iCs/>
          <w:sz w:val="20"/>
          <w:szCs w:val="20"/>
          <w:u w:val="none"/>
        </w:rPr>
      </w:pPr>
      <w:r w:rsidRPr="005061D7">
        <w:rPr>
          <w:rFonts w:ascii="Century Gothic" w:hAnsi="Century Gothic" w:cs="Century Gothic"/>
          <w:b/>
          <w:sz w:val="20"/>
          <w:szCs w:val="20"/>
          <w:u w:val="none"/>
        </w:rPr>
        <w:t xml:space="preserve"> </w:t>
      </w:r>
      <w:r w:rsidR="001D5292" w:rsidRPr="005061D7">
        <w:rPr>
          <w:rFonts w:ascii="Century Gothic" w:hAnsi="Century Gothic" w:cs="Century Gothic"/>
          <w:b/>
          <w:sz w:val="20"/>
          <w:szCs w:val="20"/>
          <w:u w:val="none"/>
        </w:rPr>
        <w:t>ı</w:t>
      </w:r>
      <w:r w:rsidR="00DB01BF" w:rsidRPr="005061D7">
        <w:rPr>
          <w:rFonts w:ascii="Century Gothic" w:hAnsi="Century Gothic" w:cs="Century Gothic"/>
          <w:b/>
          <w:sz w:val="20"/>
          <w:szCs w:val="20"/>
          <w:u w:val="none"/>
        </w:rPr>
        <w:t xml:space="preserve">) </w:t>
      </w:r>
      <w:r w:rsidR="00727E85" w:rsidRPr="005061D7">
        <w:rPr>
          <w:rFonts w:ascii="Century Gothic" w:hAnsi="Century Gothic" w:cs="Century Gothic"/>
          <w:b/>
          <w:sz w:val="20"/>
          <w:szCs w:val="20"/>
          <w:u w:val="none"/>
        </w:rPr>
        <w:t xml:space="preserve">İşletmelerin </w:t>
      </w:r>
      <w:r w:rsidR="00727E85" w:rsidRPr="005061D7">
        <w:rPr>
          <w:rFonts w:ascii="Century Gothic" w:hAnsi="Century Gothic"/>
          <w:b/>
          <w:iCs/>
          <w:sz w:val="20"/>
          <w:szCs w:val="20"/>
          <w:u w:val="none"/>
        </w:rPr>
        <w:t>Teknik ve Mesleki Becerilerini Gösteren Belgeler:</w:t>
      </w:r>
    </w:p>
    <w:p w14:paraId="18AA5B43" w14:textId="1A22D096" w:rsidR="00F0419F" w:rsidRPr="005061D7" w:rsidRDefault="00F0419F" w:rsidP="00F0419F">
      <w:pPr>
        <w:pStyle w:val="ListParagraph"/>
        <w:numPr>
          <w:ilvl w:val="2"/>
          <w:numId w:val="12"/>
        </w:numPr>
        <w:tabs>
          <w:tab w:val="left" w:pos="284"/>
        </w:tabs>
        <w:ind w:left="1276" w:hanging="142"/>
        <w:rPr>
          <w:rFonts w:ascii="Century Gothic" w:hAnsi="Century Gothic"/>
          <w:sz w:val="20"/>
          <w:szCs w:val="20"/>
        </w:rPr>
      </w:pPr>
      <w:r w:rsidRPr="005061D7">
        <w:rPr>
          <w:rFonts w:ascii="Century Gothic" w:hAnsi="Century Gothic"/>
          <w:sz w:val="20"/>
          <w:szCs w:val="20"/>
        </w:rPr>
        <w:t xml:space="preserve">İktisadi işletmelerin kamuya veya özel sektöre gerçekleştirdiği </w:t>
      </w:r>
      <w:r w:rsidR="002A44A3" w:rsidRPr="005061D7">
        <w:rPr>
          <w:rFonts w:ascii="Century Gothic" w:hAnsi="Century Gothic"/>
          <w:sz w:val="20"/>
          <w:szCs w:val="20"/>
        </w:rPr>
        <w:t>ihale konusu ile ilgili</w:t>
      </w:r>
      <w:r w:rsidRPr="005061D7">
        <w:rPr>
          <w:rFonts w:ascii="Century Gothic" w:hAnsi="Century Gothic"/>
          <w:sz w:val="20"/>
          <w:szCs w:val="20"/>
        </w:rPr>
        <w:t xml:space="preserve"> teslimatları, yetkili makam veya özel alıcılar tarafından hazırlanmış beyanlar ve/veya tasdik ed</w:t>
      </w:r>
      <w:r w:rsidR="00D80102" w:rsidRPr="005061D7">
        <w:rPr>
          <w:rFonts w:ascii="Century Gothic" w:hAnsi="Century Gothic"/>
          <w:sz w:val="20"/>
          <w:szCs w:val="20"/>
        </w:rPr>
        <w:t>ilmiş teslimatların</w:t>
      </w:r>
      <w:r w:rsidRPr="005061D7">
        <w:rPr>
          <w:rFonts w:ascii="Century Gothic" w:hAnsi="Century Gothic"/>
          <w:sz w:val="20"/>
          <w:szCs w:val="20"/>
        </w:rPr>
        <w:t xml:space="preserve"> tarihlerini, bedellerini ve alıcıların isim listesini</w:t>
      </w:r>
      <w:r w:rsidR="00E120B2" w:rsidRPr="005061D7">
        <w:rPr>
          <w:rFonts w:ascii="Century Gothic" w:hAnsi="Century Gothic"/>
          <w:sz w:val="20"/>
          <w:szCs w:val="20"/>
        </w:rPr>
        <w:t xml:space="preserve"> i</w:t>
      </w:r>
      <w:r w:rsidRPr="005061D7">
        <w:rPr>
          <w:rFonts w:ascii="Century Gothic" w:hAnsi="Century Gothic"/>
          <w:sz w:val="20"/>
          <w:szCs w:val="20"/>
        </w:rPr>
        <w:t>çeren belge</w:t>
      </w:r>
      <w:r w:rsidR="000128F0" w:rsidRPr="005061D7">
        <w:rPr>
          <w:rFonts w:ascii="Century Gothic" w:hAnsi="Century Gothic"/>
          <w:sz w:val="20"/>
          <w:szCs w:val="20"/>
        </w:rPr>
        <w:t>ler</w:t>
      </w:r>
      <w:r w:rsidRPr="005061D7">
        <w:rPr>
          <w:rFonts w:ascii="Century Gothic" w:hAnsi="Century Gothic"/>
          <w:sz w:val="20"/>
          <w:szCs w:val="20"/>
        </w:rPr>
        <w:t xml:space="preserve">, </w:t>
      </w:r>
      <w:r w:rsidR="00E120B2" w:rsidRPr="005061D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5061D7" w:rsidRPr="005061D7" w14:paraId="5E44535E" w14:textId="77777777" w:rsidTr="00727E85">
        <w:trPr>
          <w:trHeight w:val="297"/>
        </w:trPr>
        <w:tc>
          <w:tcPr>
            <w:tcW w:w="9961" w:type="dxa"/>
            <w:tcBorders>
              <w:top w:val="nil"/>
              <w:left w:val="nil"/>
              <w:bottom w:val="nil"/>
              <w:right w:val="nil"/>
            </w:tcBorders>
          </w:tcPr>
          <w:p w14:paraId="5A7BE671" w14:textId="77777777" w:rsidR="00727E85" w:rsidRPr="005061D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7E3F2093" w14:textId="09194FCF" w:rsidR="00F232C6" w:rsidRPr="005061D7" w:rsidRDefault="00F232C6" w:rsidP="00DB01BF">
      <w:pPr>
        <w:pStyle w:val="ListParagraph"/>
        <w:numPr>
          <w:ilvl w:val="2"/>
          <w:numId w:val="12"/>
        </w:numPr>
        <w:tabs>
          <w:tab w:val="left" w:pos="284"/>
        </w:tabs>
        <w:ind w:left="1276"/>
        <w:rPr>
          <w:rFonts w:ascii="Century Gothic" w:hAnsi="Century Gothic" w:cs="Century Gothic"/>
          <w:sz w:val="20"/>
          <w:szCs w:val="20"/>
        </w:rPr>
      </w:pPr>
      <w:r w:rsidRPr="005061D7">
        <w:rPr>
          <w:rFonts w:ascii="Century Gothic" w:hAnsi="Century Gothic" w:cs="Century Gothic"/>
          <w:sz w:val="20"/>
          <w:szCs w:val="20"/>
        </w:rPr>
        <w:t>İlgili şartname veya standartlara uygun olarak tanımlanan ürünlerin uygunluğunu göste</w:t>
      </w:r>
      <w:r w:rsidR="008A3F04" w:rsidRPr="005061D7">
        <w:rPr>
          <w:rFonts w:ascii="Century Gothic" w:hAnsi="Century Gothic" w:cs="Century Gothic"/>
          <w:sz w:val="20"/>
          <w:szCs w:val="20"/>
        </w:rPr>
        <w:t>ren resmi enstitüler veya yetkili</w:t>
      </w:r>
      <w:r w:rsidRPr="005061D7">
        <w:rPr>
          <w:rFonts w:ascii="Century Gothic" w:hAnsi="Century Gothic" w:cs="Century Gothic"/>
          <w:sz w:val="20"/>
          <w:szCs w:val="20"/>
        </w:rPr>
        <w:t xml:space="preserve"> resmi kalite kontrol hizmetleri tarafından verilen sertifikalar.</w:t>
      </w:r>
      <w:r w:rsidR="008C1C24" w:rsidRPr="005061D7">
        <w:rPr>
          <w:rFonts w:ascii="Century Gothic" w:hAnsi="Century Gothic" w:cs="Century Gothic"/>
          <w:sz w:val="20"/>
          <w:szCs w:val="20"/>
        </w:rPr>
        <w:t xml:space="preserve">                </w:t>
      </w:r>
    </w:p>
    <w:p w14:paraId="56D1A907"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444E54AC" w14:textId="77777777" w:rsidR="009B2F5A" w:rsidRPr="00DB01BF" w:rsidRDefault="009B2F5A" w:rsidP="009B2F5A">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Pr="00DB01BF">
        <w:rPr>
          <w:rFonts w:ascii="Century Gothic" w:hAnsi="Century Gothic" w:cs="Century Gothic"/>
          <w:color w:val="000000"/>
          <w:sz w:val="20"/>
          <w:szCs w:val="20"/>
          <w:u w:val="none"/>
        </w:rPr>
        <w:t xml:space="preserve">Katılımcılar, </w:t>
      </w:r>
      <w:r w:rsidRPr="00DB01BF">
        <w:rPr>
          <w:rFonts w:ascii="Century Gothic" w:hAnsi="Century Gothic" w:cs="Century Gothic"/>
          <w:b/>
          <w:bCs/>
          <w:color w:val="000000"/>
          <w:sz w:val="20"/>
          <w:szCs w:val="20"/>
          <w:u w:val="none"/>
        </w:rPr>
        <w:t>yukarıdaki 8.1. maddesinin a, b ve c bentlerinde sayılan belgelerin asıllarını</w:t>
      </w:r>
      <w:r w:rsidRPr="00DB01BF">
        <w:rPr>
          <w:rFonts w:ascii="Century Gothic" w:hAnsi="Century Gothic" w:cs="Century Gothic"/>
          <w:color w:val="000000"/>
          <w:sz w:val="20"/>
          <w:szCs w:val="20"/>
          <w:u w:val="none"/>
        </w:rPr>
        <w:t xml:space="preserve"> diğer belgelerin ise asılları ve/veya aslına uygunluğu tasdik memu</w:t>
      </w:r>
      <w:r>
        <w:rPr>
          <w:rFonts w:ascii="Century Gothic" w:hAnsi="Century Gothic" w:cs="Century Gothic"/>
          <w:color w:val="000000"/>
          <w:sz w:val="20"/>
          <w:szCs w:val="20"/>
          <w:u w:val="none"/>
        </w:rPr>
        <w:t xml:space="preserve">ru </w:t>
      </w:r>
      <w:r w:rsidRPr="00DB01BF">
        <w:rPr>
          <w:rFonts w:ascii="Century Gothic" w:hAnsi="Century Gothic" w:cs="Century Gothic"/>
          <w:color w:val="000000"/>
          <w:sz w:val="20"/>
          <w:szCs w:val="20"/>
          <w:u w:val="none"/>
        </w:rPr>
        <w:t>tarafından onaylanmış örneklerini teklif dosyasında sunmak zorundadır.</w:t>
      </w:r>
    </w:p>
    <w:p w14:paraId="0C13303E" w14:textId="77777777" w:rsidR="009B2F5A" w:rsidRDefault="009B2F5A" w:rsidP="009B2F5A">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Pr>
          <w:rFonts w:ascii="Century Gothic" w:hAnsi="Century Gothic" w:cs="Century Gothic"/>
          <w:sz w:val="20"/>
          <w:szCs w:val="20"/>
          <w:u w:val="none"/>
        </w:rPr>
        <w:t>İmza sirküleri veya i</w:t>
      </w:r>
      <w:r w:rsidRPr="00DB01BF">
        <w:rPr>
          <w:rFonts w:ascii="Century Gothic" w:hAnsi="Century Gothic" w:cs="Century Gothic"/>
          <w:sz w:val="20"/>
          <w:szCs w:val="20"/>
          <w:u w:val="none"/>
        </w:rPr>
        <w:t xml:space="preserve">mza beyannamesi sunan </w:t>
      </w:r>
      <w:r>
        <w:rPr>
          <w:rFonts w:ascii="Century Gothic" w:hAnsi="Century Gothic" w:cs="Century Gothic"/>
          <w:sz w:val="20"/>
          <w:szCs w:val="20"/>
          <w:u w:val="none"/>
        </w:rPr>
        <w:t>k</w:t>
      </w:r>
      <w:r w:rsidRPr="00DB01BF">
        <w:rPr>
          <w:rFonts w:ascii="Century Gothic" w:hAnsi="Century Gothic" w:cs="Century Gothic"/>
          <w:sz w:val="20"/>
          <w:szCs w:val="20"/>
          <w:u w:val="none"/>
        </w:rPr>
        <w:t>atılımcılar</w:t>
      </w:r>
      <w:r>
        <w:rPr>
          <w:rFonts w:ascii="Century Gothic" w:hAnsi="Century Gothic" w:cs="Century Gothic"/>
          <w:sz w:val="20"/>
          <w:szCs w:val="20"/>
          <w:u w:val="none"/>
        </w:rPr>
        <w:t>ı</w:t>
      </w:r>
      <w:r w:rsidRPr="00DB01BF">
        <w:rPr>
          <w:rFonts w:ascii="Century Gothic" w:hAnsi="Century Gothic" w:cs="Century Gothic"/>
          <w:sz w:val="20"/>
          <w:szCs w:val="20"/>
          <w:u w:val="none"/>
        </w:rPr>
        <w:t>n ihale için yetkilendirecekle</w:t>
      </w:r>
      <w:r>
        <w:rPr>
          <w:rFonts w:ascii="Century Gothic" w:hAnsi="Century Gothic" w:cs="Century Gothic"/>
          <w:sz w:val="20"/>
          <w:szCs w:val="20"/>
          <w:u w:val="none"/>
        </w:rPr>
        <w:t>ri kişiler için vereceği yetki beyannamesi</w:t>
      </w:r>
      <w:r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Pr>
          <w:rFonts w:ascii="Century Gothic" w:hAnsi="Century Gothic" w:cs="Century Gothic"/>
          <w:sz w:val="20"/>
          <w:szCs w:val="20"/>
          <w:u w:val="none"/>
        </w:rPr>
        <w:t>rektörlerinin yetki b</w:t>
      </w:r>
      <w:r w:rsidRPr="00DB01BF">
        <w:rPr>
          <w:rFonts w:ascii="Century Gothic" w:hAnsi="Century Gothic" w:cs="Century Gothic"/>
          <w:sz w:val="20"/>
          <w:szCs w:val="20"/>
          <w:u w:val="none"/>
        </w:rPr>
        <w:t>eyannamesinde imzalarının olması şarttır. Eksik imzalı  yetki beyannamesi sunan katılımcıların teklifi geçersiz sayılacaktır.</w:t>
      </w:r>
    </w:p>
    <w:p w14:paraId="572E6143" w14:textId="77777777" w:rsidR="009B2F5A" w:rsidRPr="00F828D7" w:rsidRDefault="009B2F5A" w:rsidP="009B2F5A">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14:paraId="29561DA9" w14:textId="77777777" w:rsidR="009B2F5A" w:rsidRDefault="009B2F5A" w:rsidP="009B2F5A">
      <w:pPr>
        <w:pStyle w:val="ListParagraph"/>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 xml:space="preserve">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w:t>
      </w:r>
      <w:r w:rsidRPr="00F828D7">
        <w:rPr>
          <w:rFonts w:ascii="Century Gothic" w:hAnsi="Century Gothic" w:cs="Century Gothic"/>
          <w:b/>
          <w:bCs/>
          <w:color w:val="000000"/>
          <w:sz w:val="20"/>
          <w:szCs w:val="20"/>
        </w:rPr>
        <w:lastRenderedPageBreak/>
        <w:t>okunması esnasında ve/veya okunduktan sonra yukarıda belirtilen herhangi bir eksikliğin saptanması halinde de teklif değerlendirme dışı bırakılır.</w:t>
      </w:r>
    </w:p>
    <w:p w14:paraId="67BC9976" w14:textId="77777777" w:rsidR="009579A1" w:rsidRDefault="009579A1" w:rsidP="00F828D7">
      <w:pPr>
        <w:pStyle w:val="ListParagraph"/>
        <w:tabs>
          <w:tab w:val="left" w:pos="566"/>
        </w:tabs>
        <w:ind w:left="284" w:firstLine="567"/>
        <w:rPr>
          <w:rFonts w:ascii="Century Gothic" w:hAnsi="Century Gothic" w:cs="Century Gothic"/>
          <w:b/>
          <w:bCs/>
          <w:color w:val="000000"/>
          <w:sz w:val="20"/>
          <w:szCs w:val="20"/>
        </w:rPr>
      </w:pPr>
    </w:p>
    <w:p w14:paraId="49581F21" w14:textId="77777777" w:rsidR="00A3723A" w:rsidRDefault="00A3723A" w:rsidP="00F828D7">
      <w:pPr>
        <w:pStyle w:val="ListParagraph"/>
        <w:tabs>
          <w:tab w:val="left" w:pos="566"/>
        </w:tabs>
        <w:ind w:left="284" w:firstLine="567"/>
        <w:rPr>
          <w:rFonts w:ascii="Century Gothic" w:hAnsi="Century Gothic" w:cs="Century Gothic"/>
          <w:b/>
          <w:bCs/>
          <w:color w:val="000000"/>
          <w:sz w:val="20"/>
          <w:szCs w:val="20"/>
        </w:rPr>
      </w:pPr>
    </w:p>
    <w:p w14:paraId="54AF17F8" w14:textId="77777777" w:rsidR="00A3723A" w:rsidRPr="006755CA" w:rsidRDefault="00A3723A" w:rsidP="00F828D7">
      <w:pPr>
        <w:pStyle w:val="ListParagraph"/>
        <w:tabs>
          <w:tab w:val="left" w:pos="566"/>
        </w:tabs>
        <w:ind w:left="284" w:firstLine="567"/>
        <w:rPr>
          <w:rFonts w:ascii="Century Gothic" w:hAnsi="Century Gothic" w:cs="Century Gothic"/>
          <w:b/>
          <w:bCs/>
          <w:color w:val="000000"/>
          <w:sz w:val="20"/>
          <w:szCs w:val="20"/>
        </w:rPr>
      </w:pPr>
    </w:p>
    <w:p w14:paraId="5C375CE9" w14:textId="5F0DA218" w:rsidR="00AD76DB" w:rsidRPr="00CE185F" w:rsidRDefault="00E96FE6" w:rsidP="00AD76DB">
      <w:pPr>
        <w:ind w:left="851" w:hanging="142"/>
        <w:rPr>
          <w:rFonts w:ascii="Times New Roman" w:hAnsi="Times New Roman" w:cs="Times New Roman"/>
          <w:b/>
          <w:bCs/>
          <w:i/>
          <w:sz w:val="24"/>
          <w:szCs w:val="24"/>
          <w:u w:val="single"/>
        </w:rPr>
      </w:pPr>
      <w:r w:rsidRPr="00CE185F">
        <w:rPr>
          <w:rFonts w:ascii="Times New Roman" w:hAnsi="Times New Roman" w:cs="Times New Roman"/>
          <w:b/>
          <w:bCs/>
          <w:noProof/>
          <w:sz w:val="20"/>
          <w:szCs w:val="20"/>
          <w:u w:val="none"/>
          <w:lang w:eastAsia="tr-TR"/>
        </w:rPr>
        <mc:AlternateContent>
          <mc:Choice Requires="wps">
            <w:drawing>
              <wp:anchor distT="0" distB="0" distL="114300" distR="114300" simplePos="0" relativeHeight="251673088" behindDoc="0" locked="0" layoutInCell="1" allowOverlap="1" wp14:anchorId="745DDBDC" wp14:editId="7C9E46C3">
                <wp:simplePos x="0" y="0"/>
                <wp:positionH relativeFrom="column">
                  <wp:posOffset>157480</wp:posOffset>
                </wp:positionH>
                <wp:positionV relativeFrom="paragraph">
                  <wp:posOffset>43815</wp:posOffset>
                </wp:positionV>
                <wp:extent cx="142875" cy="161925"/>
                <wp:effectExtent l="19050" t="38100" r="28575" b="28575"/>
                <wp:wrapNone/>
                <wp:docPr id="199" name="5-Nokta Yıldız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6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E6E0B" id="5-Nokta Yıldız 199" o:spid="_x0000_s1026" style="position:absolute;margin-left:12.4pt;margin-top:3.45pt;width:11.25pt;height:12.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mc:Fallback>
        </mc:AlternateContent>
      </w:r>
      <w:r w:rsidR="001D5292" w:rsidRPr="00CE185F">
        <w:rPr>
          <w:rFonts w:ascii="Times New Roman" w:hAnsi="Times New Roman" w:cs="Times New Roman"/>
          <w:b/>
          <w:bCs/>
          <w:i/>
          <w:sz w:val="24"/>
          <w:szCs w:val="24"/>
          <w:u w:val="single"/>
        </w:rPr>
        <w:t>“h ve ı</w:t>
      </w:r>
      <w:r w:rsidR="00AD76DB" w:rsidRPr="00CE185F">
        <w:rPr>
          <w:rFonts w:ascii="Times New Roman" w:hAnsi="Times New Roman" w:cs="Times New Roman"/>
          <w:b/>
          <w:bCs/>
          <w:i/>
          <w:sz w:val="24"/>
          <w:szCs w:val="24"/>
          <w:u w:val="single"/>
        </w:rPr>
        <w:t xml:space="preserve"> maddelerindeki belgeler ihale konusuna ilişkin olarak, idareler tarafından istenebilecektir. İstenilen belgelerin karşısındaki kutuya “ Z “ harfi konulacaktır. “ Z “ harfinin bulunduğu maddelerdeki belgelerin katılımcılar tarafından sunulması zorunludur.</w:t>
      </w:r>
    </w:p>
    <w:p w14:paraId="52F42BFD" w14:textId="77777777" w:rsidR="00E86D57" w:rsidRPr="007813A9" w:rsidRDefault="00E86D57" w:rsidP="00AD76DB">
      <w:pPr>
        <w:ind w:left="851" w:hanging="142"/>
        <w:rPr>
          <w:rFonts w:ascii="Times New Roman" w:hAnsi="Times New Roman" w:cs="Times New Roman"/>
          <w:b/>
          <w:bCs/>
          <w:i/>
          <w:color w:val="FF0000"/>
          <w:sz w:val="24"/>
          <w:szCs w:val="24"/>
          <w:u w:val="single"/>
        </w:rPr>
      </w:pPr>
    </w:p>
    <w:p w14:paraId="7C485E7A" w14:textId="77777777" w:rsidR="00A3723A" w:rsidRPr="00A3723A" w:rsidRDefault="00A3723A" w:rsidP="00AD76DB">
      <w:pPr>
        <w:ind w:left="851" w:hanging="142"/>
        <w:rPr>
          <w:rFonts w:ascii="Times New Roman" w:hAnsi="Times New Roman" w:cs="Times New Roman"/>
          <w:b/>
          <w:bCs/>
          <w:sz w:val="20"/>
          <w:szCs w:val="20"/>
          <w:u w:val="none"/>
        </w:rPr>
      </w:pPr>
    </w:p>
    <w:p w14:paraId="7F5D58CA" w14:textId="77777777" w:rsidR="00290E8D" w:rsidRPr="00DB01BF" w:rsidRDefault="00261E46" w:rsidP="00DB01BF">
      <w:pPr>
        <w:pStyle w:val="ListParagraph"/>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3B2441EE" w14:textId="77777777" w:rsidR="00290E8D" w:rsidRPr="00D26052" w:rsidRDefault="00261E46" w:rsidP="00DB01BF">
      <w:pPr>
        <w:pStyle w:val="ListParagraph"/>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736C30">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0F2F0BC4" w14:textId="77777777" w:rsidTr="00490B75">
        <w:trPr>
          <w:trHeight w:val="559"/>
        </w:trPr>
        <w:tc>
          <w:tcPr>
            <w:tcW w:w="502" w:type="dxa"/>
          </w:tcPr>
          <w:p w14:paraId="79022DBC"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63A1832D" w14:textId="77777777"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4632352E"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392" behindDoc="0" locked="0" layoutInCell="1" allowOverlap="1" wp14:anchorId="4FC87E35" wp14:editId="599E97AF">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70DCCF6" w14:textId="77777777" w:rsidTr="00490B75">
        <w:trPr>
          <w:trHeight w:val="325"/>
        </w:trPr>
        <w:tc>
          <w:tcPr>
            <w:tcW w:w="502" w:type="dxa"/>
          </w:tcPr>
          <w:p w14:paraId="1AE320D1"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166EB7C3"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308C7268"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464" behindDoc="0" locked="0" layoutInCell="1" allowOverlap="1" wp14:anchorId="342E0C03" wp14:editId="658F9718">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063C526" w14:textId="77777777" w:rsidTr="00490B75">
        <w:trPr>
          <w:trHeight w:val="515"/>
        </w:trPr>
        <w:tc>
          <w:tcPr>
            <w:tcW w:w="502" w:type="dxa"/>
          </w:tcPr>
          <w:p w14:paraId="077CB04B"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5583E631"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4022C17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440" behindDoc="0" locked="0" layoutInCell="1" allowOverlap="1" wp14:anchorId="50A462E9" wp14:editId="4D7373C3">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71521596" w14:textId="77777777" w:rsidTr="00490B75">
        <w:trPr>
          <w:trHeight w:val="736"/>
        </w:trPr>
        <w:tc>
          <w:tcPr>
            <w:tcW w:w="502" w:type="dxa"/>
          </w:tcPr>
          <w:p w14:paraId="5E8F0604"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2FE69EAC"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(borcu  yoktur veya borcu yapılandırmıştır yazısı) bilgilerinin  beyanı,</w:t>
            </w:r>
          </w:p>
        </w:tc>
        <w:tc>
          <w:tcPr>
            <w:tcW w:w="923" w:type="dxa"/>
          </w:tcPr>
          <w:p w14:paraId="3D61F07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416" behindDoc="0" locked="0" layoutInCell="1" allowOverlap="1" wp14:anchorId="612CE7FD" wp14:editId="12CCC12F">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66CFBCFF" w14:textId="77777777" w:rsidTr="00490B75">
        <w:trPr>
          <w:trHeight w:val="690"/>
        </w:trPr>
        <w:tc>
          <w:tcPr>
            <w:tcW w:w="502" w:type="dxa"/>
          </w:tcPr>
          <w:p w14:paraId="751302F7"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7565B816"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airesinden, tekliflerin açıldığı tarihte geçerliliği olan yükümlülüğü (borcu yoktur veya borcu yapılandırılmıştır) bilgisinin  beyanı</w:t>
            </w:r>
          </w:p>
        </w:tc>
        <w:tc>
          <w:tcPr>
            <w:tcW w:w="923" w:type="dxa"/>
          </w:tcPr>
          <w:p w14:paraId="5A5415A8"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1584" behindDoc="0" locked="0" layoutInCell="1" allowOverlap="1" wp14:anchorId="541BED9B" wp14:editId="4E7742BA">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41F95D1" w14:textId="77777777" w:rsidTr="00490B75">
        <w:trPr>
          <w:trHeight w:val="736"/>
        </w:trPr>
        <w:tc>
          <w:tcPr>
            <w:tcW w:w="502" w:type="dxa"/>
          </w:tcPr>
          <w:p w14:paraId="4A928337"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71C0A321" w14:textId="77777777" w:rsidR="00911841" w:rsidRDefault="00BF1E6A"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İhtiyat  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063F1424"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3CF452F7"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4656" behindDoc="0" locked="0" layoutInCell="1" allowOverlap="1" wp14:anchorId="5047B73B" wp14:editId="6A4D2E38">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02F07872" w14:textId="77777777" w:rsidTr="00490B75">
        <w:trPr>
          <w:trHeight w:val="736"/>
        </w:trPr>
        <w:tc>
          <w:tcPr>
            <w:tcW w:w="502" w:type="dxa"/>
          </w:tcPr>
          <w:p w14:paraId="4AC31C5C" w14:textId="77777777" w:rsidR="00911841" w:rsidRPr="00327EA5" w:rsidRDefault="00911841"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3A23E06C"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0D655166" w14:textId="77777777" w:rsidR="00911841" w:rsidRDefault="00853748" w:rsidP="00BB241A">
            <w:pPr>
              <w:rPr>
                <w:noProof/>
                <w:lang w:eastAsia="tr-TR"/>
              </w:rPr>
            </w:pPr>
            <w:r>
              <w:rPr>
                <w:noProof/>
                <w:lang w:eastAsia="tr-TR"/>
              </w:rPr>
              <w:drawing>
                <wp:anchor distT="0" distB="0" distL="114300" distR="114300" simplePos="0" relativeHeight="251641344" behindDoc="0" locked="0" layoutInCell="1" allowOverlap="1" wp14:anchorId="2DF307BE" wp14:editId="5F7CBEFE">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5E495E57" w14:textId="77777777" w:rsidR="00290E8D" w:rsidRPr="006755CA" w:rsidRDefault="00290E8D" w:rsidP="00666E11">
      <w:pPr>
        <w:pStyle w:val="ListParagraph"/>
        <w:ind w:left="716" w:firstLine="0"/>
        <w:rPr>
          <w:rFonts w:ascii="Century Gothic" w:hAnsi="Century Gothic" w:cs="Century Gothic"/>
          <w:b/>
          <w:bCs/>
          <w:sz w:val="20"/>
          <w:szCs w:val="20"/>
        </w:rPr>
      </w:pPr>
    </w:p>
    <w:p w14:paraId="3FB520E6" w14:textId="77777777" w:rsidR="00290E8D" w:rsidRPr="006755CA" w:rsidRDefault="00290E8D" w:rsidP="00DB01BF">
      <w:pPr>
        <w:pStyle w:val="ListParagraph"/>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22BBFA9D" w14:textId="77777777" w:rsidR="00290E8D" w:rsidRPr="006755CA" w:rsidRDefault="00FC54C2" w:rsidP="00DB01BF">
      <w:pPr>
        <w:pStyle w:val="ListParagraph"/>
        <w:numPr>
          <w:ilvl w:val="2"/>
          <w:numId w:val="3"/>
        </w:numPr>
        <w:rPr>
          <w:rFonts w:ascii="Century Gothic" w:hAnsi="Century Gothic" w:cs="Century Gothic"/>
          <w:color w:val="000000"/>
          <w:sz w:val="20"/>
          <w:szCs w:val="20"/>
        </w:rPr>
      </w:pPr>
      <w:r w:rsidRPr="00F15C75">
        <w:rPr>
          <w:rFonts w:ascii="Century Gothic" w:hAnsi="Century Gothic" w:cs="Century Gothic"/>
          <w:b/>
          <w:bCs/>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208A1175" w14:textId="77777777" w:rsidR="00290E8D" w:rsidRPr="00F20A67" w:rsidRDefault="006A622F" w:rsidP="00DB01BF">
      <w:pPr>
        <w:pStyle w:val="ListParagraph"/>
        <w:numPr>
          <w:ilvl w:val="2"/>
          <w:numId w:val="3"/>
        </w:numPr>
        <w:rPr>
          <w:rFonts w:ascii="Century Gothic" w:hAnsi="Century Gothic" w:cs="Century Gothic"/>
          <w:sz w:val="20"/>
          <w:szCs w:val="20"/>
          <w:u w:val="single"/>
        </w:rPr>
      </w:pPr>
      <w:r>
        <w:rPr>
          <w:rFonts w:ascii="Century Gothic" w:hAnsi="Century Gothic" w:cs="Century Gothic"/>
          <w:b/>
          <w:bCs/>
          <w:color w:val="000000"/>
          <w:sz w:val="20"/>
          <w:szCs w:val="20"/>
        </w:rPr>
        <w:t>İhale katılım b</w:t>
      </w:r>
      <w:r w:rsidR="00290E8D" w:rsidRPr="006755CA">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r w:rsidR="004B6361">
        <w:rPr>
          <w:rFonts w:ascii="Century Gothic" w:hAnsi="Century Gothic" w:cs="Century Gothic"/>
          <w:b/>
          <w:bCs/>
          <w:color w:val="000000"/>
          <w:sz w:val="20"/>
          <w:szCs w:val="20"/>
        </w:rPr>
        <w:t>8</w:t>
      </w:r>
      <w:r w:rsidR="00290E8D" w:rsidRPr="006755CA">
        <w:rPr>
          <w:rFonts w:ascii="Century Gothic" w:hAnsi="Century Gothic" w:cs="Century Gothic"/>
          <w:b/>
          <w:bCs/>
          <w:color w:val="000000"/>
          <w:sz w:val="20"/>
          <w:szCs w:val="20"/>
        </w:rPr>
        <w:t>.2.</w:t>
      </w:r>
      <w:r w:rsidR="00290E8D">
        <w:rPr>
          <w:rFonts w:ascii="Century Gothic" w:hAnsi="Century Gothic" w:cs="Century Gothic"/>
          <w:b/>
          <w:bCs/>
          <w:color w:val="000000"/>
          <w:sz w:val="20"/>
          <w:szCs w:val="20"/>
        </w:rPr>
        <w:t>(c)</w:t>
      </w:r>
      <w:r w:rsidR="00290E8D" w:rsidRPr="006755CA">
        <w:rPr>
          <w:rFonts w:ascii="Century Gothic" w:hAnsi="Century Gothic" w:cs="Century Gothic"/>
          <w:b/>
          <w:bCs/>
          <w:color w:val="000000"/>
          <w:sz w:val="20"/>
          <w:szCs w:val="20"/>
        </w:rPr>
        <w:t xml:space="preserve"> maddesinde belirtilen şartlar bu belge için aynen geçerlidir.</w:t>
      </w:r>
    </w:p>
    <w:p w14:paraId="6BCC86B9" w14:textId="77777777" w:rsidR="00F20A67" w:rsidRPr="005E3A0F" w:rsidRDefault="006A622F" w:rsidP="00F20A67">
      <w:pPr>
        <w:pStyle w:val="ListParagraph"/>
        <w:numPr>
          <w:ilvl w:val="2"/>
          <w:numId w:val="3"/>
        </w:numPr>
        <w:rPr>
          <w:rFonts w:ascii="Century Gothic" w:hAnsi="Century Gothic" w:cs="Century Gothic"/>
          <w:sz w:val="20"/>
          <w:szCs w:val="20"/>
          <w:u w:val="single"/>
        </w:rPr>
      </w:pPr>
      <w:r w:rsidRPr="005E3A0F">
        <w:rPr>
          <w:rFonts w:ascii="Century Gothic" w:hAnsi="Century Gothic" w:cs="Century Gothic"/>
          <w:sz w:val="20"/>
          <w:szCs w:val="20"/>
          <w:u w:val="single"/>
        </w:rPr>
        <w:t>İhale katılım b</w:t>
      </w:r>
      <w:r w:rsidR="00F20A67" w:rsidRPr="005E3A0F">
        <w:rPr>
          <w:rFonts w:ascii="Century Gothic" w:hAnsi="Century Gothic" w:cs="Century Gothic"/>
          <w:sz w:val="20"/>
          <w:szCs w:val="20"/>
          <w:u w:val="single"/>
        </w:rPr>
        <w:t xml:space="preserve">eyannamesinde katılımcı tarafından gerçeğe aykırı beyan yapıldığının tespit edilmesi halinde veya ihale üzerinde kalan katılımcı tarafından taahhüt altına alınan durumu </w:t>
      </w:r>
      <w:r w:rsidRPr="005E3A0F">
        <w:rPr>
          <w:rFonts w:ascii="Century Gothic" w:hAnsi="Century Gothic" w:cs="Century Gothic"/>
          <w:sz w:val="20"/>
          <w:szCs w:val="20"/>
          <w:u w:val="single"/>
        </w:rPr>
        <w:t>tevsik eden</w:t>
      </w:r>
      <w:r w:rsidR="00F11CB6" w:rsidRPr="005E3A0F">
        <w:rPr>
          <w:rFonts w:ascii="Century Gothic" w:hAnsi="Century Gothic" w:cs="Century Gothic"/>
          <w:sz w:val="20"/>
          <w:szCs w:val="20"/>
          <w:u w:val="single"/>
        </w:rPr>
        <w:t xml:space="preserve"> 20/2016 Sayılı Kamu İhale Yasası’nın 64. Maddesinin 2. Fıkrasının (B) Bendinde belirtilen</w:t>
      </w:r>
      <w:r w:rsidRPr="005E3A0F">
        <w:rPr>
          <w:rFonts w:ascii="Century Gothic" w:hAnsi="Century Gothic" w:cs="Century Gothic"/>
          <w:sz w:val="20"/>
          <w:szCs w:val="20"/>
          <w:u w:val="single"/>
        </w:rPr>
        <w:t xml:space="preserve"> belgeleri</w:t>
      </w:r>
      <w:r w:rsidR="00F11CB6" w:rsidRPr="005E3A0F">
        <w:rPr>
          <w:rFonts w:ascii="Century Gothic" w:hAnsi="Century Gothic" w:cs="Century Gothic"/>
          <w:sz w:val="20"/>
          <w:szCs w:val="20"/>
          <w:u w:val="single"/>
        </w:rPr>
        <w:t>n</w:t>
      </w:r>
      <w:r w:rsidRPr="005E3A0F">
        <w:rPr>
          <w:rFonts w:ascii="Century Gothic" w:hAnsi="Century Gothic" w:cs="Century Gothic"/>
          <w:sz w:val="20"/>
          <w:szCs w:val="20"/>
          <w:u w:val="single"/>
        </w:rPr>
        <w:t xml:space="preserve">, </w:t>
      </w:r>
      <w:r w:rsidR="00F11CB6" w:rsidRPr="005E3A0F">
        <w:rPr>
          <w:rFonts w:ascii="Century Gothic" w:hAnsi="Century Gothic" w:cs="Century Gothic"/>
          <w:sz w:val="20"/>
          <w:szCs w:val="20"/>
          <w:u w:val="single"/>
        </w:rPr>
        <w:t xml:space="preserve">karar üretilmeden önce 3 iş günü içerisinde sunulmaması halinde, </w:t>
      </w:r>
      <w:r w:rsidR="00F20A67" w:rsidRPr="005E3A0F">
        <w:rPr>
          <w:rFonts w:ascii="Century Gothic" w:hAnsi="Century Gothic" w:cs="Century Gothic"/>
          <w:sz w:val="20"/>
          <w:szCs w:val="20"/>
          <w:u w:val="single"/>
        </w:rPr>
        <w:t>taahhüt yerine getirilmemiş sayılır, katılımcı ihale dışı bırakılır ve geçici teminatı gelir kaydedilir.</w:t>
      </w:r>
    </w:p>
    <w:p w14:paraId="20596384" w14:textId="77777777" w:rsidR="00F20A67" w:rsidRDefault="00F20A67" w:rsidP="00F20A67">
      <w:pPr>
        <w:pStyle w:val="ListParagraph"/>
        <w:numPr>
          <w:ilvl w:val="2"/>
          <w:numId w:val="3"/>
        </w:numPr>
        <w:rPr>
          <w:rFonts w:ascii="Century Gothic" w:hAnsi="Century Gothic" w:cs="Century Gothic"/>
          <w:sz w:val="20"/>
          <w:szCs w:val="20"/>
          <w:u w:val="single"/>
        </w:rPr>
      </w:pPr>
      <w:r w:rsidRPr="00F20A67">
        <w:rPr>
          <w:rFonts w:ascii="Century Gothic" w:hAnsi="Century Gothic" w:cs="Century Gothic"/>
          <w:sz w:val="20"/>
          <w:szCs w:val="20"/>
          <w:u w:val="single"/>
        </w:rPr>
        <w:t>Böyle bir durumda ikinci en uygun teklifi veren katılımcıya karar tebliğ edilir ve aynı prosedür bu katılımcıya da uygulanır.</w:t>
      </w:r>
    </w:p>
    <w:p w14:paraId="204B7F9E" w14:textId="77777777" w:rsidR="007D7035" w:rsidRPr="007D7035" w:rsidRDefault="007D7035" w:rsidP="007D7035">
      <w:pPr>
        <w:pStyle w:val="ListParagraph"/>
        <w:numPr>
          <w:ilvl w:val="2"/>
          <w:numId w:val="3"/>
        </w:numPr>
        <w:rPr>
          <w:rFonts w:ascii="Century Gothic" w:hAnsi="Century Gothic" w:cs="Century Gothic"/>
          <w:b/>
          <w:sz w:val="20"/>
          <w:szCs w:val="20"/>
          <w:u w:val="single"/>
        </w:rPr>
      </w:pPr>
      <w:r>
        <w:rPr>
          <w:rFonts w:ascii="Century Gothic" w:hAnsi="Century Gothic" w:cs="Century Gothic"/>
          <w:b/>
          <w:sz w:val="20"/>
          <w:szCs w:val="20"/>
        </w:rPr>
        <w:lastRenderedPageBreak/>
        <w:t xml:space="preserve">Yukarıda 9.1 maddesi altında belirtilen ve beyan usulü sunulan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0B6BA0E0" w14:textId="77777777" w:rsidR="00F20A67" w:rsidRPr="00775A73" w:rsidRDefault="00F20A67" w:rsidP="00F20A67">
      <w:pPr>
        <w:pStyle w:val="ListParagraph"/>
        <w:ind w:left="1224" w:firstLine="0"/>
        <w:rPr>
          <w:rFonts w:ascii="Century Gothic" w:hAnsi="Century Gothic" w:cs="Century Gothic"/>
          <w:sz w:val="20"/>
          <w:szCs w:val="20"/>
          <w:u w:val="single"/>
        </w:rPr>
      </w:pPr>
    </w:p>
    <w:p w14:paraId="3B076800" w14:textId="77777777"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14:paraId="262D8B70" w14:textId="3463CEA8" w:rsidR="00290E8D" w:rsidRPr="00F20A67" w:rsidRDefault="00290E8D" w:rsidP="002B0C34">
      <w:pPr>
        <w:pStyle w:val="ListParagraph"/>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Bu ihalede numune ve/veya tanıtım materyali istenmektedi</w:t>
      </w:r>
      <w:r w:rsidR="008C1C24">
        <w:rPr>
          <w:rFonts w:ascii="Century Gothic" w:hAnsi="Century Gothic" w:cs="Century Gothic"/>
          <w:b/>
          <w:bCs/>
          <w:sz w:val="20"/>
          <w:szCs w:val="20"/>
        </w:rPr>
        <w:t>r.</w:t>
      </w:r>
    </w:p>
    <w:p w14:paraId="3C4B0D72" w14:textId="2EC33F49" w:rsidR="009B2F5A" w:rsidRPr="00F20A67" w:rsidRDefault="009B2F5A" w:rsidP="009B2F5A">
      <w:pPr>
        <w:pStyle w:val="ListParagraph"/>
        <w:widowControl w:val="0"/>
        <w:numPr>
          <w:ilvl w:val="1"/>
          <w:numId w:val="16"/>
        </w:numPr>
        <w:rPr>
          <w:rFonts w:ascii="Century Gothic" w:hAnsi="Century Gothic" w:cs="Century Gothic"/>
          <w:sz w:val="20"/>
          <w:szCs w:val="20"/>
        </w:rPr>
      </w:pPr>
      <w:r w:rsidRPr="00F20A67">
        <w:rPr>
          <w:rFonts w:ascii="Century Gothic" w:hAnsi="Century Gothic" w:cs="Century Gothic"/>
          <w:sz w:val="20"/>
          <w:szCs w:val="20"/>
        </w:rPr>
        <w:t>Teklif edilen ürünlerin, teknik şartnameye uygunluğunu kanıtlamak amacıyla numune sunulması zorunlu</w:t>
      </w:r>
      <w:r w:rsidR="00AF2C42">
        <w:rPr>
          <w:rFonts w:ascii="Century Gothic" w:hAnsi="Century Gothic" w:cs="Century Gothic"/>
          <w:sz w:val="20"/>
          <w:szCs w:val="20"/>
        </w:rPr>
        <w:t xml:space="preserve"> değildir.</w:t>
      </w:r>
    </w:p>
    <w:p w14:paraId="264FAC60" w14:textId="77777777" w:rsidR="009B2F5A" w:rsidRPr="00F20A67" w:rsidRDefault="009B2F5A" w:rsidP="009B2F5A">
      <w:pPr>
        <w:pStyle w:val="ListParagraph"/>
        <w:widowControl w:val="0"/>
        <w:numPr>
          <w:ilvl w:val="1"/>
          <w:numId w:val="16"/>
        </w:numPr>
        <w:tabs>
          <w:tab w:val="left" w:pos="851"/>
          <w:tab w:val="left" w:pos="1560"/>
        </w:tabs>
        <w:rPr>
          <w:rFonts w:ascii="Century Gothic" w:hAnsi="Century Gothic" w:cs="Century Gothic"/>
          <w:sz w:val="20"/>
          <w:szCs w:val="20"/>
        </w:rPr>
      </w:pPr>
      <w:r w:rsidRPr="00F20A67">
        <w:rPr>
          <w:noProof/>
          <w:lang w:eastAsia="tr-TR"/>
        </w:rPr>
        <w:drawing>
          <wp:anchor distT="0" distB="0" distL="114300" distR="114300" simplePos="0" relativeHeight="251683328" behindDoc="0" locked="0" layoutInCell="1" allowOverlap="1" wp14:anchorId="2B482561" wp14:editId="09CEBF1A">
            <wp:simplePos x="0" y="0"/>
            <wp:positionH relativeFrom="column">
              <wp:posOffset>5481955</wp:posOffset>
            </wp:positionH>
            <wp:positionV relativeFrom="paragraph">
              <wp:posOffset>137795</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Pr="00F20A67">
        <w:rPr>
          <w:rFonts w:ascii="Century Gothic" w:hAnsi="Century Gothic" w:cs="Century Gothic"/>
          <w:sz w:val="20"/>
          <w:szCs w:val="20"/>
        </w:rPr>
        <w:t xml:space="preserve">Teklif edilen ürünlerin, teknik şartnameye uygunluğunu kanıtlamak amacıyla ayrıntılı teknik bilgilerin yer aldığı katalog veya broşür sunulması zorunludur.  </w:t>
      </w:r>
    </w:p>
    <w:p w14:paraId="5994B02C" w14:textId="77777777" w:rsidR="009B2F5A" w:rsidRPr="006C0AD3" w:rsidRDefault="009B2F5A" w:rsidP="009B2F5A">
      <w:pPr>
        <w:pStyle w:val="ListParagraph"/>
        <w:widowControl w:val="0"/>
        <w:numPr>
          <w:ilvl w:val="1"/>
          <w:numId w:val="16"/>
        </w:numPr>
        <w:tabs>
          <w:tab w:val="left" w:pos="851"/>
        </w:tabs>
        <w:rPr>
          <w:rFonts w:ascii="Century Gothic" w:hAnsi="Century Gothic" w:cs="Century Gothic"/>
          <w:b/>
          <w:sz w:val="20"/>
          <w:szCs w:val="20"/>
        </w:rPr>
      </w:pPr>
      <w:r w:rsidRPr="006C0AD3">
        <w:rPr>
          <w:rFonts w:ascii="Century Gothic" w:hAnsi="Century Gothic" w:cs="Century Gothic"/>
          <w:b/>
          <w:sz w:val="20"/>
          <w:szCs w:val="20"/>
        </w:rPr>
        <w:t>Numune ihale kapanış tarih ve saatinden önce,  Merkezi İhale Komisyonu'na teslim tutanağı karşılığı teslim edilecektir.</w:t>
      </w:r>
    </w:p>
    <w:p w14:paraId="383764E5" w14:textId="5392728A" w:rsidR="009B2F5A" w:rsidRPr="006C0AD3" w:rsidRDefault="009B2F5A" w:rsidP="009B2F5A">
      <w:pPr>
        <w:pStyle w:val="ListParagraph"/>
        <w:widowControl w:val="0"/>
        <w:numPr>
          <w:ilvl w:val="1"/>
          <w:numId w:val="16"/>
        </w:numPr>
        <w:tabs>
          <w:tab w:val="left" w:pos="851"/>
        </w:tabs>
        <w:rPr>
          <w:rFonts w:ascii="Century Gothic" w:hAnsi="Century Gothic" w:cs="Century Gothic"/>
          <w:b/>
          <w:sz w:val="20"/>
          <w:szCs w:val="20"/>
        </w:rPr>
      </w:pPr>
      <w:r w:rsidRPr="006C0AD3">
        <w:rPr>
          <w:rFonts w:ascii="Century Gothic" w:hAnsi="Century Gothic" w:cs="Century Gothic"/>
          <w:b/>
          <w:sz w:val="20"/>
          <w:szCs w:val="20"/>
        </w:rPr>
        <w:t>Katalog veya broşürler,ihale kapanış tarih ve saatinden önce,</w:t>
      </w:r>
      <w:r w:rsidR="006C0AD3" w:rsidRPr="006C0AD3">
        <w:rPr>
          <w:rFonts w:ascii="Century Gothic" w:hAnsi="Century Gothic" w:cs="Century Gothic"/>
          <w:b/>
          <w:sz w:val="20"/>
          <w:szCs w:val="20"/>
        </w:rPr>
        <w:t>Lefke Belediyesi</w:t>
      </w:r>
      <w:r w:rsidRPr="006C0AD3">
        <w:rPr>
          <w:rFonts w:ascii="Century Gothic" w:hAnsi="Century Gothic" w:cs="Century Gothic"/>
          <w:b/>
          <w:sz w:val="20"/>
          <w:szCs w:val="20"/>
        </w:rPr>
        <w:t xml:space="preserve"> Komisyonuna teslim tutanağı karşılığı ve /veya ihale dosyasının içerisinde sunulacaktır. </w:t>
      </w:r>
    </w:p>
    <w:p w14:paraId="40268806" w14:textId="77777777" w:rsidR="009B2F5A" w:rsidRPr="006755CA" w:rsidRDefault="009B2F5A" w:rsidP="009B2F5A">
      <w:pPr>
        <w:pStyle w:val="ListParagraph"/>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sidRPr="006755CA">
        <w:rPr>
          <w:rFonts w:ascii="Century Gothic" w:hAnsi="Century Gothic" w:cs="Century Gothic"/>
          <w:sz w:val="20"/>
          <w:szCs w:val="20"/>
        </w:rPr>
        <w:t xml:space="preserve">ise </w:t>
      </w:r>
      <w:r>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213D1810" w14:textId="77777777" w:rsidR="009B2F5A" w:rsidRPr="002C09FB" w:rsidRDefault="009B2F5A" w:rsidP="009B2F5A">
      <w:pPr>
        <w:pStyle w:val="ListParagraph"/>
        <w:widowControl w:val="0"/>
        <w:numPr>
          <w:ilvl w:val="1"/>
          <w:numId w:val="16"/>
        </w:numPr>
        <w:tabs>
          <w:tab w:val="left" w:pos="851"/>
        </w:tabs>
        <w:rPr>
          <w:rFonts w:ascii="Century Gothic" w:hAnsi="Century Gothic" w:cs="Century Gothic"/>
          <w:b/>
          <w:color w:val="FF0000"/>
          <w:sz w:val="20"/>
          <w:szCs w:val="20"/>
        </w:rPr>
      </w:pPr>
      <w:r w:rsidRPr="00360532">
        <w:rPr>
          <w:rFonts w:ascii="Century Gothic" w:hAnsi="Century Gothic" w:cs="Century Gothic"/>
          <w:b/>
          <w:sz w:val="20"/>
          <w:szCs w:val="20"/>
        </w:rPr>
        <w:t xml:space="preserve">Teslim tutanağının </w:t>
      </w:r>
      <w:r w:rsidRPr="00360532">
        <w:rPr>
          <w:rFonts w:ascii="Century Gothic" w:hAnsi="Century Gothic" w:cs="Century Gothic"/>
          <w:b/>
          <w:sz w:val="20"/>
          <w:szCs w:val="20"/>
          <w:u w:val="single"/>
        </w:rPr>
        <w:t>1(bir) nüshası katılımcı tarafından teklif zarfının içerisine konulacak ve teklif ile birlikte sunulacaktır.</w:t>
      </w:r>
      <w:r w:rsidRPr="00360532">
        <w:rPr>
          <w:rFonts w:ascii="Century Gothic" w:hAnsi="Century Gothic" w:cs="Century Gothic"/>
          <w:b/>
          <w:sz w:val="20"/>
          <w:szCs w:val="20"/>
        </w:rPr>
        <w:t xml:space="preserve"> Teslim tutanağı olmayan </w:t>
      </w:r>
      <w:r w:rsidRPr="00360532">
        <w:rPr>
          <w:rFonts w:ascii="Century Gothic" w:hAnsi="Century Gothic" w:cs="Century Gothic"/>
          <w:b/>
          <w:bCs/>
          <w:sz w:val="20"/>
          <w:szCs w:val="20"/>
        </w:rPr>
        <w:t>teklifler değerlendirme dışı bırakılacak, geçersiz sayılacak</w:t>
      </w:r>
      <w:r w:rsidRPr="00360532">
        <w:rPr>
          <w:rFonts w:ascii="Century Gothic" w:hAnsi="Century Gothic" w:cs="Century Gothic"/>
          <w:b/>
          <w:sz w:val="20"/>
          <w:szCs w:val="20"/>
        </w:rPr>
        <w:t xml:space="preserve"> ve tekliflerin açıldığı saatten sonra numune kabul edilmeyecektir</w:t>
      </w:r>
      <w:r w:rsidRPr="002C09FB">
        <w:rPr>
          <w:rFonts w:ascii="Century Gothic" w:hAnsi="Century Gothic" w:cs="Century Gothic"/>
          <w:b/>
          <w:color w:val="FF0000"/>
          <w:sz w:val="20"/>
          <w:szCs w:val="20"/>
        </w:rPr>
        <w:t>.</w:t>
      </w:r>
      <w:r w:rsidRPr="005E3A0F">
        <w:rPr>
          <w:rFonts w:ascii="Century Gothic" w:hAnsi="Century Gothic" w:cs="Century Gothic"/>
          <w:b/>
          <w:sz w:val="20"/>
          <w:szCs w:val="20"/>
        </w:rPr>
        <w:t>Teklif dosyası içerisine konacak olan katalog veya broşürler için ise teslim tutanağı sunulması gerekmemektedir.</w:t>
      </w:r>
    </w:p>
    <w:p w14:paraId="3FD0D509" w14:textId="77777777" w:rsidR="009B2F5A" w:rsidRPr="006755CA" w:rsidRDefault="009B2F5A" w:rsidP="009B2F5A">
      <w:pPr>
        <w:pStyle w:val="ListParagraph"/>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Pr="006755CA">
        <w:rPr>
          <w:rFonts w:ascii="Century Gothic" w:hAnsi="Century Gothic" w:cs="Century Gothic"/>
          <w:sz w:val="20"/>
          <w:szCs w:val="20"/>
        </w:rPr>
        <w:t>utanağında teslim edilen her bir numune türü ve/veya broşürlerin teslim tutanağında aç</w:t>
      </w:r>
      <w:r>
        <w:rPr>
          <w:rFonts w:ascii="Century Gothic" w:hAnsi="Century Gothic" w:cs="Century Gothic"/>
          <w:sz w:val="20"/>
          <w:szCs w:val="20"/>
        </w:rPr>
        <w:t>ıkça belirtilmesi katılımcının</w:t>
      </w:r>
      <w:r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Pr="006755CA">
        <w:rPr>
          <w:rFonts w:ascii="Century Gothic" w:hAnsi="Century Gothic" w:cs="Century Gothic"/>
          <w:sz w:val="20"/>
          <w:szCs w:val="20"/>
        </w:rPr>
        <w:t xml:space="preserve">omisyonu eksikliklerden sorumlu olmaz. </w:t>
      </w:r>
    </w:p>
    <w:p w14:paraId="49898F17" w14:textId="77777777" w:rsidR="009B2F5A" w:rsidRPr="006755CA" w:rsidRDefault="009B2F5A" w:rsidP="009B2F5A">
      <w:pPr>
        <w:pStyle w:val="ListParagraph"/>
        <w:widowControl w:val="0"/>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Numune ve/veya katalog veya broşürlerinde eksiklik tespit edilen </w:t>
      </w:r>
      <w:r>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14:paraId="3D433082" w14:textId="77777777" w:rsidR="00290E8D" w:rsidRPr="006755CA" w:rsidRDefault="00290E8D" w:rsidP="00F20A67">
      <w:pPr>
        <w:pStyle w:val="ListParagraph"/>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55A8CC2F" w14:textId="77777777" w:rsidR="00290E8D" w:rsidRPr="005F513E" w:rsidRDefault="006E5A63" w:rsidP="00F20A67">
      <w:pPr>
        <w:pStyle w:val="ListParagraph"/>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47AE0290" w14:textId="77777777" w:rsidR="00290E8D" w:rsidRPr="006755CA" w:rsidRDefault="00290E8D" w:rsidP="00F20A67">
      <w:pPr>
        <w:pStyle w:val="ListParagraph"/>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79A51FD5" w14:textId="77777777" w:rsidR="00290E8D" w:rsidRPr="006755CA" w:rsidRDefault="00290E8D" w:rsidP="00F20A67">
      <w:pPr>
        <w:pStyle w:val="ListParagraph"/>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4EC32032" w14:textId="77777777" w:rsidR="00290E8D" w:rsidRPr="006755CA" w:rsidRDefault="00290E8D" w:rsidP="00F20A67">
      <w:pPr>
        <w:pStyle w:val="ListParagraph"/>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2EB6F4B5"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3BD695BA"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323ACF79"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lastRenderedPageBreak/>
        <w:t>Sahte belge veya sahte teminat düzenlemek, kullanmak veya bunlara teşebbüs etmek,</w:t>
      </w:r>
    </w:p>
    <w:p w14:paraId="153612B3"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56782A47"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5AFACA0C"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6226098C"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68491BDF"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57BF15F3"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58B9E03F"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6DDCA9F9"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4571B489" w14:textId="77777777"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3627C802" w14:textId="77777777" w:rsidR="00290E8D" w:rsidRPr="006755CA" w:rsidRDefault="00290E8D" w:rsidP="00666E11">
      <w:pPr>
        <w:pStyle w:val="ListParagraph"/>
        <w:tabs>
          <w:tab w:val="left" w:pos="851"/>
        </w:tabs>
        <w:ind w:left="0" w:firstLine="0"/>
        <w:rPr>
          <w:rFonts w:ascii="Century Gothic" w:hAnsi="Century Gothic" w:cs="Century Gothic"/>
          <w:b/>
          <w:bCs/>
          <w:sz w:val="20"/>
          <w:szCs w:val="20"/>
        </w:rPr>
      </w:pPr>
    </w:p>
    <w:p w14:paraId="2F30BF35" w14:textId="77777777" w:rsidR="00290E8D" w:rsidRPr="006755CA" w:rsidRDefault="00290E8D" w:rsidP="00F20A67">
      <w:pPr>
        <w:pStyle w:val="ListParagraph"/>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7C241CDB" w14:textId="77777777" w:rsidR="00290E8D" w:rsidRPr="006755CA" w:rsidRDefault="00290E8D" w:rsidP="00F20A67">
      <w:pPr>
        <w:pStyle w:val="ListParagraph"/>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1073FE24" w14:textId="77777777" w:rsidR="00290E8D" w:rsidRPr="00105827" w:rsidRDefault="00290E8D" w:rsidP="00F20A67">
      <w:pPr>
        <w:pStyle w:val="ListParagraph"/>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4CE952DD" w14:textId="77777777" w:rsidR="00290E8D" w:rsidRPr="00710427" w:rsidRDefault="00BC609D" w:rsidP="00F20A67">
      <w:pPr>
        <w:pStyle w:val="ListParagraph"/>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14:paraId="2E1CD36F" w14:textId="77777777" w:rsidR="00290E8D" w:rsidRPr="00C614CB" w:rsidRDefault="00290E8D" w:rsidP="00F20A67">
      <w:pPr>
        <w:pStyle w:val="ListParagraph"/>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22E8196D" w14:textId="77777777" w:rsidR="00290E8D" w:rsidRPr="00C614CB" w:rsidRDefault="00290E8D" w:rsidP="007C5559">
      <w:pPr>
        <w:pStyle w:val="ListParagraph"/>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14:paraId="3D2424BE" w14:textId="77777777" w:rsidR="00290E8D" w:rsidRPr="00AD514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2EA26511"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14:paraId="270C011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12918C0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74B5610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6D59034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14:paraId="0ADF35ED"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30248011"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0351E42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77AA1C5B"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14:paraId="540EC2C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55521BB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49FD03E8" w14:textId="73FBC68A"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r w:rsidR="008C1C24">
        <w:rPr>
          <w:rFonts w:ascii="Century Gothic" w:hAnsi="Century Gothic" w:cs="Century Gothic"/>
          <w:color w:val="000000"/>
          <w:sz w:val="20"/>
          <w:szCs w:val="20"/>
        </w:rPr>
        <w:t>.</w:t>
      </w:r>
    </w:p>
    <w:p w14:paraId="0A8BB46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15.4</w:t>
      </w:r>
      <w:r w:rsidRPr="00AD514D">
        <w:rPr>
          <w:rFonts w:ascii="Century Gothic" w:hAnsi="Century Gothic" w:cs="Century Gothic"/>
          <w:color w:val="000000"/>
          <w:sz w:val="20"/>
          <w:szCs w:val="20"/>
        </w:rPr>
        <w:t xml:space="preserve">.Değişiklik halinde, teklifini bu düzenlemeden önce vermiş olan katılımcılara, teklifini </w:t>
      </w:r>
    </w:p>
    <w:p w14:paraId="2C93793A" w14:textId="1CFC8F3A"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r w:rsidR="008C1C24">
        <w:rPr>
          <w:rFonts w:ascii="Century Gothic" w:hAnsi="Century Gothic" w:cs="Century Gothic"/>
          <w:color w:val="000000"/>
          <w:sz w:val="20"/>
          <w:szCs w:val="20"/>
        </w:rPr>
        <w:t>.</w:t>
      </w:r>
    </w:p>
    <w:p w14:paraId="309E824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14:paraId="4BF9DB2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4B5A3C51"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lastRenderedPageBreak/>
        <w:t xml:space="preserve">        edebilir.</w:t>
      </w:r>
    </w:p>
    <w:p w14:paraId="5FC8C9A3" w14:textId="77777777" w:rsidR="004354C9" w:rsidRPr="00AD514D" w:rsidRDefault="004354C9"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34EC66BB" w14:textId="77777777" w:rsidR="00290E8D" w:rsidRPr="009F598C" w:rsidRDefault="00290E8D" w:rsidP="002B0C34">
      <w:pPr>
        <w:pStyle w:val="ListParagraph"/>
        <w:numPr>
          <w:ilvl w:val="0"/>
          <w:numId w:val="10"/>
        </w:numPr>
        <w:rPr>
          <w:rFonts w:ascii="Century Gothic" w:hAnsi="Century Gothic" w:cs="Century Gothic"/>
          <w:sz w:val="20"/>
          <w:szCs w:val="20"/>
        </w:rPr>
      </w:pPr>
      <w:r w:rsidRPr="009F598C">
        <w:rPr>
          <w:rFonts w:ascii="Century Gothic" w:hAnsi="Century Gothic" w:cs="Century Gothic"/>
          <w:b/>
          <w:bCs/>
          <w:sz w:val="20"/>
          <w:szCs w:val="20"/>
        </w:rPr>
        <w:t>İhale Saatinden Önce İhalenin İptal Edilmesi</w:t>
      </w:r>
    </w:p>
    <w:p w14:paraId="6C2DD8B7" w14:textId="77777777" w:rsidR="00012A42" w:rsidRPr="009F598C" w:rsidRDefault="00012A42" w:rsidP="00012A42">
      <w:pPr>
        <w:ind w:left="0" w:firstLine="0"/>
        <w:rPr>
          <w:rFonts w:ascii="Century Gothic" w:hAnsi="Century Gothic" w:cs="Century Gothic"/>
          <w:sz w:val="20"/>
          <w:szCs w:val="20"/>
          <w:u w:val="none"/>
        </w:rPr>
      </w:pPr>
      <w:r w:rsidRPr="009F598C">
        <w:rPr>
          <w:rFonts w:ascii="Century Gothic" w:hAnsi="Century Gothic" w:cs="Century Gothic"/>
          <w:sz w:val="20"/>
          <w:szCs w:val="20"/>
          <w:u w:val="none"/>
        </w:rPr>
        <w:t>İhale makamları, tekliflerin sunulması için verilen sürenin bitiminden önce:</w:t>
      </w:r>
    </w:p>
    <w:p w14:paraId="35DFDAF1" w14:textId="77777777" w:rsidR="00FB159D" w:rsidRPr="009F598C" w:rsidRDefault="00FB159D" w:rsidP="00FB159D">
      <w:pPr>
        <w:pStyle w:val="ListParagraph"/>
        <w:numPr>
          <w:ilvl w:val="1"/>
          <w:numId w:val="10"/>
        </w:numPr>
        <w:rPr>
          <w:rFonts w:ascii="Century Gothic" w:hAnsi="Century Gothic" w:cs="Century Gothic"/>
          <w:sz w:val="20"/>
          <w:szCs w:val="20"/>
        </w:rPr>
      </w:pPr>
      <w:r w:rsidRPr="009F598C">
        <w:rPr>
          <w:rFonts w:ascii="Century Gothic" w:hAnsi="Century Gothic" w:cs="Century Gothic"/>
          <w:sz w:val="20"/>
          <w:szCs w:val="20"/>
        </w:rPr>
        <w:t>İhale belgelerinde değişiklik yapılmasına gerek duyulması halinde,</w:t>
      </w:r>
    </w:p>
    <w:p w14:paraId="67DF3022" w14:textId="77777777" w:rsidR="00FB159D" w:rsidRPr="009F598C" w:rsidRDefault="00FB159D" w:rsidP="00FB159D">
      <w:pPr>
        <w:pStyle w:val="ListParagraph"/>
        <w:numPr>
          <w:ilvl w:val="1"/>
          <w:numId w:val="10"/>
        </w:numPr>
        <w:rPr>
          <w:rFonts w:ascii="Century Gothic" w:hAnsi="Century Gothic" w:cs="Century Gothic"/>
          <w:sz w:val="20"/>
          <w:szCs w:val="20"/>
        </w:rPr>
      </w:pPr>
      <w:r w:rsidRPr="009F598C">
        <w:rPr>
          <w:rFonts w:ascii="Century Gothic" w:hAnsi="Century Gothic" w:cs="Century Gothic"/>
          <w:sz w:val="20"/>
          <w:szCs w:val="20"/>
        </w:rPr>
        <w:t>İhale makamının bütçesinde beklenmeyen değişikliklerin olması halinde,</w:t>
      </w:r>
    </w:p>
    <w:p w14:paraId="7846675C" w14:textId="77777777" w:rsidR="002D3F79" w:rsidRPr="009F598C" w:rsidRDefault="00FB159D" w:rsidP="004B7018">
      <w:pPr>
        <w:pStyle w:val="ListParagraph"/>
        <w:numPr>
          <w:ilvl w:val="1"/>
          <w:numId w:val="10"/>
        </w:numPr>
        <w:rPr>
          <w:rFonts w:ascii="Century Gothic" w:hAnsi="Century Gothic" w:cs="Century Gothic"/>
          <w:sz w:val="20"/>
          <w:szCs w:val="20"/>
        </w:rPr>
      </w:pPr>
      <w:r w:rsidRPr="009F598C">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3FF81A8D" w14:textId="0B005FFD" w:rsidR="00290E8D" w:rsidRDefault="00F15C75" w:rsidP="00666E11">
      <w:pPr>
        <w:pStyle w:val="BodyText21"/>
        <w:spacing w:before="0" w:beforeAutospacing="0"/>
        <w:ind w:left="0" w:firstLine="0"/>
        <w:rPr>
          <w:rFonts w:ascii="Century Gothic" w:hAnsi="Century Gothic" w:cs="Century Gothic"/>
          <w:color w:val="000000"/>
          <w:sz w:val="20"/>
          <w:szCs w:val="20"/>
        </w:rPr>
      </w:pPr>
      <w:r>
        <w:rPr>
          <w:noProof/>
        </w:rPr>
        <mc:AlternateContent>
          <mc:Choice Requires="wps">
            <w:drawing>
              <wp:anchor distT="0" distB="0" distL="114300" distR="114300" simplePos="0" relativeHeight="251664896" behindDoc="0" locked="0" layoutInCell="1" allowOverlap="1" wp14:anchorId="3DEB4737" wp14:editId="286F2123">
                <wp:simplePos x="0" y="0"/>
                <wp:positionH relativeFrom="margin">
                  <wp:align>right</wp:align>
                </wp:positionH>
                <wp:positionV relativeFrom="paragraph">
                  <wp:posOffset>189865</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5080554F" w14:textId="77777777" w:rsidR="002823A0" w:rsidRPr="0048421B" w:rsidRDefault="002823A0"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B4737" id="Rounded Rectangle 73" o:spid="_x0000_s1029" style="position:absolute;left:0;text-align:left;margin-left:287.75pt;margin-top:14.95pt;width:338.95pt;height:53.85pt;z-index:251664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" fillcolor="#d0d8e8" strokecolor="white" strokeweight="2pt">
                <v:path arrowok="t"/>
                <v:textbox>
                  <w:txbxContent>
                    <w:p w14:paraId="5080554F" w14:textId="77777777" w:rsidR="002823A0" w:rsidRPr="0048421B" w:rsidRDefault="002823A0"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w10:wrap anchorx="margin"/>
              </v:roundrect>
            </w:pict>
          </mc:Fallback>
        </mc:AlternateContent>
      </w:r>
    </w:p>
    <w:p w14:paraId="2C1F5CE1" w14:textId="77777777" w:rsidR="00290E8D" w:rsidRPr="005F513E" w:rsidRDefault="00290E8D" w:rsidP="002B0C34">
      <w:pPr>
        <w:widowControl w:val="0"/>
        <w:rPr>
          <w:rFonts w:ascii="Century Gothic" w:hAnsi="Century Gothic" w:cs="Century Gothic"/>
          <w:sz w:val="20"/>
          <w:szCs w:val="20"/>
        </w:rPr>
      </w:pPr>
    </w:p>
    <w:p w14:paraId="4A3AEC6B" w14:textId="79B76090"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8272" behindDoc="0" locked="0" layoutInCell="1" allowOverlap="1" wp14:anchorId="5B85F926" wp14:editId="52E89B4E">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518CA60D" w14:textId="77777777" w:rsidR="00290E8D" w:rsidRPr="005F513E" w:rsidRDefault="00290E8D" w:rsidP="002B0C34">
      <w:pPr>
        <w:widowControl w:val="0"/>
        <w:rPr>
          <w:rFonts w:ascii="Century Gothic" w:hAnsi="Century Gothic" w:cs="Century Gothic"/>
          <w:sz w:val="20"/>
          <w:szCs w:val="20"/>
        </w:rPr>
      </w:pPr>
    </w:p>
    <w:p w14:paraId="1BCB311E" w14:textId="77777777" w:rsidR="007C5559" w:rsidRPr="007C5559" w:rsidRDefault="007C5559" w:rsidP="007C5559">
      <w:pPr>
        <w:pStyle w:val="ListParagraph"/>
        <w:ind w:left="360" w:firstLine="0"/>
        <w:rPr>
          <w:rFonts w:ascii="Century Gothic" w:hAnsi="Century Gothic" w:cs="Century Gothic"/>
          <w:color w:val="000000"/>
          <w:sz w:val="20"/>
          <w:szCs w:val="20"/>
        </w:rPr>
      </w:pPr>
    </w:p>
    <w:p w14:paraId="5D28110E" w14:textId="77777777" w:rsidR="00290E8D" w:rsidRPr="009F598C" w:rsidRDefault="00290E8D" w:rsidP="002B0C34">
      <w:pPr>
        <w:pStyle w:val="ListParagraph"/>
        <w:numPr>
          <w:ilvl w:val="0"/>
          <w:numId w:val="10"/>
        </w:numPr>
        <w:rPr>
          <w:rFonts w:ascii="Century Gothic" w:hAnsi="Century Gothic" w:cs="Century Gothic"/>
          <w:sz w:val="20"/>
          <w:szCs w:val="20"/>
        </w:rPr>
      </w:pPr>
      <w:r w:rsidRPr="009F598C">
        <w:rPr>
          <w:rFonts w:ascii="Century Gothic" w:hAnsi="Century Gothic" w:cs="Century Gothic"/>
          <w:b/>
          <w:bCs/>
          <w:sz w:val="20"/>
          <w:szCs w:val="20"/>
        </w:rPr>
        <w:t>Teklif ve Ödemelerde Geçerli Para Birimi</w:t>
      </w:r>
    </w:p>
    <w:p w14:paraId="65233906" w14:textId="72446361" w:rsidR="00290E8D" w:rsidRPr="009F598C" w:rsidRDefault="00290E8D" w:rsidP="00ED1A8C">
      <w:pPr>
        <w:pStyle w:val="ListParagraph"/>
        <w:numPr>
          <w:ilvl w:val="1"/>
          <w:numId w:val="10"/>
        </w:numPr>
        <w:rPr>
          <w:rFonts w:ascii="Century Gothic" w:hAnsi="Century Gothic" w:cs="Century Gothic"/>
          <w:b/>
          <w:bCs/>
          <w:sz w:val="20"/>
          <w:szCs w:val="20"/>
          <w:u w:val="single"/>
        </w:rPr>
      </w:pPr>
      <w:r w:rsidRPr="009F598C">
        <w:rPr>
          <w:rFonts w:ascii="Century Gothic" w:hAnsi="Century Gothic" w:cs="Century Gothic"/>
          <w:b/>
          <w:bCs/>
          <w:sz w:val="20"/>
          <w:szCs w:val="20"/>
          <w:u w:val="single"/>
        </w:rPr>
        <w:t xml:space="preserve">Teklifte geçerli para birimi TL (Türk Lirası) </w:t>
      </w:r>
      <w:r w:rsidR="00D6422F" w:rsidRPr="009F598C">
        <w:rPr>
          <w:rFonts w:ascii="Century Gothic" w:hAnsi="Century Gothic" w:cs="Century Gothic"/>
          <w:b/>
          <w:bCs/>
          <w:sz w:val="20"/>
          <w:szCs w:val="20"/>
          <w:u w:val="single"/>
        </w:rPr>
        <w:t xml:space="preserve">üzerinden </w:t>
      </w:r>
      <w:r w:rsidRPr="009F598C">
        <w:rPr>
          <w:rFonts w:ascii="Century Gothic" w:hAnsi="Century Gothic" w:cs="Century Gothic"/>
          <w:b/>
          <w:bCs/>
          <w:sz w:val="20"/>
          <w:szCs w:val="20"/>
          <w:u w:val="single"/>
        </w:rPr>
        <w:t>olacaktır.</w:t>
      </w:r>
    </w:p>
    <w:p w14:paraId="134F8D73" w14:textId="77777777" w:rsidR="00290E8D" w:rsidRPr="009F598C" w:rsidRDefault="00290E8D" w:rsidP="002B0C34">
      <w:pPr>
        <w:pStyle w:val="ListParagraph"/>
        <w:numPr>
          <w:ilvl w:val="0"/>
          <w:numId w:val="10"/>
        </w:numPr>
        <w:rPr>
          <w:rFonts w:ascii="Century Gothic" w:hAnsi="Century Gothic" w:cs="Century Gothic"/>
          <w:b/>
          <w:bCs/>
          <w:sz w:val="20"/>
          <w:szCs w:val="20"/>
          <w:u w:val="single"/>
        </w:rPr>
      </w:pPr>
      <w:r w:rsidRPr="009F598C">
        <w:rPr>
          <w:rFonts w:ascii="Century Gothic" w:hAnsi="Century Gothic" w:cs="Century Gothic"/>
          <w:b/>
          <w:bCs/>
          <w:sz w:val="20"/>
          <w:szCs w:val="20"/>
        </w:rPr>
        <w:t>Tekliflerin Sunulma Şekli</w:t>
      </w:r>
    </w:p>
    <w:p w14:paraId="6DF22853" w14:textId="44A587B5" w:rsidR="00290E8D" w:rsidRPr="009F598C" w:rsidRDefault="00906974" w:rsidP="00906974">
      <w:pPr>
        <w:pStyle w:val="ListParagraph"/>
        <w:numPr>
          <w:ilvl w:val="1"/>
          <w:numId w:val="10"/>
        </w:numPr>
        <w:rPr>
          <w:rFonts w:ascii="Century Gothic" w:hAnsi="Century Gothic" w:cs="Century Gothic"/>
          <w:b/>
          <w:bCs/>
          <w:sz w:val="20"/>
          <w:szCs w:val="20"/>
          <w:u w:val="single"/>
        </w:rPr>
      </w:pPr>
      <w:r w:rsidRPr="009F598C">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9F598C">
        <w:rPr>
          <w:rFonts w:ascii="Century Gothic" w:hAnsi="Century Gothic" w:cs="Century Gothic"/>
          <w:noProof/>
          <w:sz w:val="20"/>
          <w:szCs w:val="20"/>
          <w:lang w:eastAsia="tr-TR"/>
        </w:rPr>
        <w:t>n</w:t>
      </w:r>
      <w:r w:rsidR="008B19CE" w:rsidRPr="009F598C">
        <w:rPr>
          <w:rFonts w:ascii="Century Gothic" w:hAnsi="Century Gothic" w:cs="Century Gothic"/>
          <w:noProof/>
          <w:sz w:val="20"/>
          <w:szCs w:val="20"/>
          <w:lang w:eastAsia="tr-TR"/>
        </w:rPr>
        <w:t xml:space="preserve"> </w:t>
      </w:r>
      <w:r w:rsidRPr="009F598C">
        <w:rPr>
          <w:rFonts w:ascii="Century Gothic" w:hAnsi="Century Gothic" w:cs="Century Gothic"/>
          <w:noProof/>
          <w:sz w:val="20"/>
          <w:szCs w:val="20"/>
          <w:lang w:eastAsia="tr-TR"/>
        </w:rPr>
        <w:t>imzalanır ve mühürlenir.</w:t>
      </w:r>
    </w:p>
    <w:p w14:paraId="7E01F727" w14:textId="77777777" w:rsidR="00906974" w:rsidRPr="009F598C" w:rsidRDefault="00906974" w:rsidP="00906974">
      <w:pPr>
        <w:pStyle w:val="ListParagraph"/>
        <w:numPr>
          <w:ilvl w:val="1"/>
          <w:numId w:val="10"/>
        </w:numPr>
        <w:rPr>
          <w:rFonts w:ascii="Century Gothic" w:hAnsi="Century Gothic" w:cs="Century Gothic"/>
          <w:bCs/>
          <w:sz w:val="20"/>
          <w:szCs w:val="20"/>
        </w:rPr>
      </w:pPr>
      <w:r w:rsidRPr="009F598C">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2C738EE0" w14:textId="77777777" w:rsidR="009F2155" w:rsidRPr="009F598C" w:rsidRDefault="009F2155" w:rsidP="009F2155">
      <w:pPr>
        <w:pStyle w:val="ListParagraph"/>
        <w:numPr>
          <w:ilvl w:val="1"/>
          <w:numId w:val="10"/>
        </w:numPr>
        <w:rPr>
          <w:rFonts w:ascii="Century Gothic" w:hAnsi="Century Gothic" w:cs="Century Gothic"/>
          <w:bCs/>
          <w:sz w:val="20"/>
          <w:szCs w:val="20"/>
        </w:rPr>
      </w:pPr>
      <w:r w:rsidRPr="009F598C">
        <w:rPr>
          <w:rFonts w:ascii="Century Gothic" w:hAnsi="Century Gothic" w:cs="Century Gothic"/>
          <w:bCs/>
          <w:sz w:val="20"/>
          <w:szCs w:val="20"/>
        </w:rPr>
        <w:t>Zeyilname ile teklif verme süresinin uzatılması halinde, ihale makamları ve ihale katıl</w:t>
      </w:r>
      <w:r w:rsidR="007F69D4" w:rsidRPr="009F598C">
        <w:rPr>
          <w:rFonts w:ascii="Century Gothic" w:hAnsi="Century Gothic" w:cs="Century Gothic"/>
          <w:bCs/>
          <w:sz w:val="20"/>
          <w:szCs w:val="20"/>
        </w:rPr>
        <w:t>ı</w:t>
      </w:r>
      <w:r w:rsidRPr="009F598C">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683CFD04" w14:textId="77777777" w:rsidR="00290E8D" w:rsidRPr="009F598C" w:rsidRDefault="00290E8D" w:rsidP="002B0C34">
      <w:pPr>
        <w:pStyle w:val="ListParagraph"/>
        <w:numPr>
          <w:ilvl w:val="0"/>
          <w:numId w:val="10"/>
        </w:numPr>
        <w:tabs>
          <w:tab w:val="left" w:pos="567"/>
          <w:tab w:val="left" w:leader="dot" w:pos="8505"/>
          <w:tab w:val="left" w:leader="dot" w:pos="9072"/>
        </w:tabs>
        <w:rPr>
          <w:rFonts w:ascii="Century Gothic" w:hAnsi="Century Gothic" w:cs="Century Gothic"/>
          <w:sz w:val="20"/>
          <w:szCs w:val="20"/>
        </w:rPr>
      </w:pPr>
      <w:r w:rsidRPr="009F598C">
        <w:rPr>
          <w:rFonts w:ascii="Century Gothic" w:hAnsi="Century Gothic" w:cs="Century Gothic"/>
          <w:b/>
          <w:bCs/>
          <w:sz w:val="20"/>
          <w:szCs w:val="20"/>
        </w:rPr>
        <w:t>Teklif Mektubunun Şekli ve İçeriği</w:t>
      </w:r>
    </w:p>
    <w:p w14:paraId="06C373E6" w14:textId="77777777" w:rsidR="00D71923" w:rsidRPr="009F598C"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9F598C">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1341F22F" w14:textId="77777777" w:rsidR="00D71923" w:rsidRPr="009F598C"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9F598C">
        <w:rPr>
          <w:rFonts w:ascii="Century Gothic" w:hAnsi="Century Gothic" w:cs="Century Gothic"/>
          <w:sz w:val="20"/>
          <w:szCs w:val="20"/>
        </w:rPr>
        <w:t>Teklifler ad, soyad</w:t>
      </w:r>
      <w:r w:rsidR="002823A0" w:rsidRPr="009F598C">
        <w:rPr>
          <w:rFonts w:ascii="Century Gothic" w:hAnsi="Century Gothic" w:cs="Century Gothic"/>
          <w:sz w:val="20"/>
          <w:szCs w:val="20"/>
        </w:rPr>
        <w:t>ı</w:t>
      </w:r>
      <w:r w:rsidRPr="009F598C">
        <w:rPr>
          <w:rFonts w:ascii="Century Gothic" w:hAnsi="Century Gothic" w:cs="Century Gothic"/>
          <w:sz w:val="20"/>
          <w:szCs w:val="20"/>
        </w:rPr>
        <w:t xml:space="preserve"> veya ticaret unvanı yazılmak suretiyle yetkili kişilerce imzalanır ve resmi mühürle mühürlenir.</w:t>
      </w:r>
    </w:p>
    <w:p w14:paraId="63F4AE51" w14:textId="77777777" w:rsidR="00290E8D" w:rsidRPr="009F598C" w:rsidRDefault="00290E8D" w:rsidP="002B0C34">
      <w:pPr>
        <w:pStyle w:val="ListParagraph"/>
        <w:numPr>
          <w:ilvl w:val="0"/>
          <w:numId w:val="10"/>
        </w:numPr>
        <w:rPr>
          <w:rFonts w:ascii="Century Gothic" w:hAnsi="Century Gothic" w:cs="Century Gothic"/>
          <w:b/>
          <w:bCs/>
          <w:sz w:val="18"/>
          <w:szCs w:val="18"/>
          <w:u w:val="single"/>
        </w:rPr>
      </w:pPr>
      <w:r w:rsidRPr="009F598C">
        <w:rPr>
          <w:rFonts w:ascii="Century Gothic" w:hAnsi="Century Gothic" w:cs="Century Gothic"/>
          <w:b/>
          <w:bCs/>
          <w:sz w:val="20"/>
          <w:szCs w:val="20"/>
        </w:rPr>
        <w:t>Teklif Verme Yöntemi</w:t>
      </w:r>
      <w:r w:rsidR="000F154C" w:rsidRPr="009F598C">
        <w:rPr>
          <w:rFonts w:ascii="Century Gothic" w:hAnsi="Century Gothic" w:cs="Century Gothic"/>
          <w:b/>
          <w:bCs/>
          <w:sz w:val="20"/>
          <w:szCs w:val="20"/>
        </w:rPr>
        <w:t>(İhalenin özelliğine göre bir tanesi seçilecektir.)</w:t>
      </w:r>
    </w:p>
    <w:p w14:paraId="3CD050F0" w14:textId="77777777" w:rsidR="00290E8D" w:rsidRPr="009F598C" w:rsidRDefault="00FC54C2" w:rsidP="005624F2">
      <w:pPr>
        <w:pStyle w:val="ListParagraph"/>
        <w:numPr>
          <w:ilvl w:val="1"/>
          <w:numId w:val="10"/>
        </w:numPr>
        <w:rPr>
          <w:rFonts w:ascii="Century Gothic" w:hAnsi="Century Gothic" w:cs="Century Gothic"/>
          <w:bCs/>
          <w:sz w:val="18"/>
          <w:szCs w:val="18"/>
          <w:u w:val="single"/>
        </w:rPr>
      </w:pPr>
      <w:r w:rsidRPr="009F598C">
        <w:rPr>
          <w:rFonts w:ascii="Century Gothic" w:hAnsi="Century Gothic" w:cs="Century Gothic"/>
          <w:bCs/>
          <w:sz w:val="20"/>
          <w:szCs w:val="20"/>
        </w:rPr>
        <w:t>Katılımcılar</w:t>
      </w:r>
      <w:r w:rsidR="00290E8D" w:rsidRPr="009F598C">
        <w:rPr>
          <w:rFonts w:ascii="Century Gothic" w:hAnsi="Century Gothic" w:cs="Century Gothic"/>
          <w:bCs/>
          <w:sz w:val="20"/>
          <w:szCs w:val="20"/>
        </w:rPr>
        <w:t xml:space="preserve"> tekliflerini, birim fiyat, toplam fiyat ve genel toplam fiyat bedeli olarak vereceklerdir.</w:t>
      </w:r>
    </w:p>
    <w:p w14:paraId="73CDCDF7" w14:textId="6592C164" w:rsidR="00290E8D" w:rsidRPr="009F598C" w:rsidRDefault="00290E8D" w:rsidP="008B19CE">
      <w:pPr>
        <w:pStyle w:val="ListParagraph"/>
        <w:numPr>
          <w:ilvl w:val="1"/>
          <w:numId w:val="10"/>
        </w:numPr>
        <w:rPr>
          <w:rFonts w:ascii="Century Gothic" w:hAnsi="Century Gothic" w:cs="Century Gothic"/>
          <w:bCs/>
          <w:sz w:val="20"/>
          <w:szCs w:val="20"/>
        </w:rPr>
      </w:pPr>
      <w:r w:rsidRPr="009F598C">
        <w:rPr>
          <w:rFonts w:ascii="Century Gothic" w:hAnsi="Century Gothic" w:cs="Century Gothic"/>
          <w:bCs/>
          <w:sz w:val="20"/>
          <w:szCs w:val="20"/>
        </w:rPr>
        <w:t>Bu ihalede tüm kalemler için teklif verilmesi zorunlu</w:t>
      </w:r>
      <w:r w:rsidR="00A67224">
        <w:rPr>
          <w:rFonts w:ascii="Century Gothic" w:hAnsi="Century Gothic" w:cs="Century Gothic"/>
          <w:bCs/>
          <w:sz w:val="20"/>
          <w:szCs w:val="20"/>
        </w:rPr>
        <w:t xml:space="preserve"> değildir.</w:t>
      </w:r>
      <w:r w:rsidRPr="009F598C">
        <w:rPr>
          <w:rFonts w:ascii="Century Gothic" w:hAnsi="Century Gothic" w:cs="Century Gothic"/>
          <w:bCs/>
          <w:sz w:val="20"/>
          <w:szCs w:val="20"/>
        </w:rPr>
        <w:t xml:space="preserve"> İhale </w:t>
      </w:r>
      <w:r w:rsidR="00A53DAC">
        <w:rPr>
          <w:rFonts w:ascii="Century Gothic" w:hAnsi="Century Gothic" w:cs="Century Gothic"/>
          <w:bCs/>
          <w:sz w:val="20"/>
          <w:szCs w:val="20"/>
        </w:rPr>
        <w:t xml:space="preserve">teklifleri birim fiyatlar üzerinden değerlendirilecek </w:t>
      </w:r>
      <w:r w:rsidRPr="009F598C">
        <w:rPr>
          <w:rFonts w:ascii="Century Gothic" w:hAnsi="Century Gothic" w:cs="Century Gothic"/>
          <w:bCs/>
          <w:sz w:val="20"/>
          <w:szCs w:val="20"/>
        </w:rPr>
        <w:t xml:space="preserve">ve </w:t>
      </w:r>
      <w:r w:rsidR="003A4E41">
        <w:rPr>
          <w:rFonts w:ascii="Century Gothic" w:hAnsi="Century Gothic" w:cs="Century Gothic"/>
          <w:bCs/>
          <w:sz w:val="20"/>
          <w:szCs w:val="20"/>
        </w:rPr>
        <w:t xml:space="preserve">birden fazla </w:t>
      </w:r>
      <w:r w:rsidRPr="009F598C">
        <w:rPr>
          <w:rFonts w:ascii="Century Gothic" w:hAnsi="Century Gothic" w:cs="Century Gothic"/>
          <w:bCs/>
          <w:sz w:val="20"/>
          <w:szCs w:val="20"/>
        </w:rPr>
        <w:t xml:space="preserve"> </w:t>
      </w:r>
      <w:r w:rsidR="004B6361" w:rsidRPr="009F598C">
        <w:rPr>
          <w:rFonts w:ascii="Century Gothic" w:hAnsi="Century Gothic" w:cs="Century Gothic"/>
          <w:bCs/>
          <w:sz w:val="20"/>
          <w:szCs w:val="20"/>
        </w:rPr>
        <w:t>katılımcıya</w:t>
      </w:r>
      <w:r w:rsidRPr="009F598C">
        <w:rPr>
          <w:rFonts w:ascii="Century Gothic" w:hAnsi="Century Gothic" w:cs="Century Gothic"/>
          <w:bCs/>
          <w:sz w:val="20"/>
          <w:szCs w:val="20"/>
        </w:rPr>
        <w:t xml:space="preserve"> bağlana</w:t>
      </w:r>
      <w:r w:rsidR="00794D5D">
        <w:rPr>
          <w:rFonts w:ascii="Century Gothic" w:hAnsi="Century Gothic" w:cs="Century Gothic"/>
          <w:bCs/>
          <w:sz w:val="20"/>
          <w:szCs w:val="20"/>
        </w:rPr>
        <w:t>bilecektir.</w:t>
      </w:r>
    </w:p>
    <w:p w14:paraId="39636C39" w14:textId="77777777" w:rsidR="00290E8D" w:rsidRPr="009F598C" w:rsidRDefault="0069222E" w:rsidP="002B0C34">
      <w:pPr>
        <w:pStyle w:val="ListParagraph"/>
        <w:numPr>
          <w:ilvl w:val="0"/>
          <w:numId w:val="10"/>
        </w:numPr>
        <w:rPr>
          <w:rFonts w:ascii="Century Gothic" w:hAnsi="Century Gothic" w:cs="Century Gothic"/>
          <w:b/>
          <w:bCs/>
          <w:sz w:val="20"/>
          <w:szCs w:val="20"/>
          <w:u w:val="single"/>
        </w:rPr>
      </w:pPr>
      <w:r w:rsidRPr="009F598C">
        <w:rPr>
          <w:rFonts w:ascii="Century Gothic" w:hAnsi="Century Gothic" w:cs="Century Gothic"/>
          <w:b/>
          <w:bCs/>
          <w:sz w:val="20"/>
          <w:szCs w:val="20"/>
        </w:rPr>
        <w:t>Alternatif</w:t>
      </w:r>
      <w:r w:rsidR="00290E8D" w:rsidRPr="009F598C">
        <w:rPr>
          <w:rFonts w:ascii="Century Gothic" w:hAnsi="Century Gothic" w:cs="Century Gothic"/>
          <w:b/>
          <w:bCs/>
          <w:sz w:val="20"/>
          <w:szCs w:val="20"/>
        </w:rPr>
        <w:t xml:space="preserve"> Teklif </w:t>
      </w:r>
    </w:p>
    <w:p w14:paraId="363BAB56" w14:textId="5E9A6C6D" w:rsidR="00290E8D" w:rsidRPr="00A44D56" w:rsidRDefault="007F69D4" w:rsidP="007F10F6">
      <w:pPr>
        <w:pStyle w:val="ListParagraph"/>
        <w:numPr>
          <w:ilvl w:val="1"/>
          <w:numId w:val="10"/>
        </w:numPr>
        <w:rPr>
          <w:rFonts w:ascii="Century Gothic" w:hAnsi="Century Gothic" w:cs="Century Gothic"/>
          <w:b/>
          <w:bCs/>
          <w:color w:val="FF0000"/>
          <w:sz w:val="20"/>
          <w:szCs w:val="20"/>
          <w:u w:val="single"/>
        </w:rPr>
      </w:pPr>
      <w:r w:rsidRPr="009F598C">
        <w:rPr>
          <w:rFonts w:ascii="Century Gothic" w:hAnsi="Century Gothic" w:cs="Century Gothic"/>
          <w:sz w:val="20"/>
          <w:szCs w:val="20"/>
        </w:rPr>
        <w:t>Bu ihalede a</w:t>
      </w:r>
      <w:r w:rsidR="0069222E" w:rsidRPr="009F598C">
        <w:rPr>
          <w:rFonts w:ascii="Century Gothic" w:hAnsi="Century Gothic" w:cs="Century Gothic"/>
          <w:sz w:val="20"/>
          <w:szCs w:val="20"/>
        </w:rPr>
        <w:t>lternatif</w:t>
      </w:r>
      <w:r w:rsidR="00290E8D" w:rsidRPr="009F598C">
        <w:rPr>
          <w:rFonts w:ascii="Century Gothic" w:hAnsi="Century Gothic" w:cs="Century Gothic"/>
          <w:sz w:val="20"/>
          <w:szCs w:val="20"/>
        </w:rPr>
        <w:t xml:space="preserve"> teklif </w:t>
      </w:r>
      <w:r w:rsidR="008B19CE" w:rsidRPr="009F598C">
        <w:rPr>
          <w:rFonts w:ascii="Century Gothic" w:hAnsi="Century Gothic" w:cs="Century Gothic"/>
          <w:sz w:val="20"/>
          <w:szCs w:val="20"/>
        </w:rPr>
        <w:t xml:space="preserve"> </w:t>
      </w:r>
      <w:r w:rsidR="00A44D56" w:rsidRPr="009F598C">
        <w:rPr>
          <w:rFonts w:ascii="Century Gothic" w:hAnsi="Century Gothic" w:cs="Century Gothic"/>
          <w:sz w:val="20"/>
          <w:szCs w:val="20"/>
        </w:rPr>
        <w:t>istenmemektedir</w:t>
      </w:r>
      <w:r w:rsidR="00A44D56">
        <w:rPr>
          <w:rFonts w:ascii="Century Gothic" w:hAnsi="Century Gothic" w:cs="Century Gothic"/>
          <w:color w:val="FF0000"/>
          <w:sz w:val="20"/>
          <w:szCs w:val="20"/>
        </w:rPr>
        <w:t>.</w:t>
      </w:r>
    </w:p>
    <w:p w14:paraId="2A28D9E9" w14:textId="77777777" w:rsidR="008361FE" w:rsidRPr="005F513E" w:rsidRDefault="008361FE" w:rsidP="008361FE">
      <w:pPr>
        <w:pStyle w:val="ListParagraph"/>
        <w:ind w:left="792" w:firstLine="0"/>
        <w:rPr>
          <w:rFonts w:ascii="Century Gothic" w:hAnsi="Century Gothic" w:cs="Century Gothic"/>
          <w:b/>
          <w:bCs/>
          <w:color w:val="000000"/>
          <w:sz w:val="20"/>
          <w:szCs w:val="20"/>
          <w:u w:val="single"/>
        </w:rPr>
      </w:pPr>
    </w:p>
    <w:p w14:paraId="7C3C870C" w14:textId="77777777" w:rsidR="00290E8D" w:rsidRPr="005F513E" w:rsidRDefault="00290E8D" w:rsidP="002B0C34">
      <w:pPr>
        <w:pStyle w:val="ListParagraph"/>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3915DB89" w14:textId="71FA4EFA" w:rsidR="00290E8D" w:rsidRPr="007813A9" w:rsidRDefault="00290E8D" w:rsidP="002B0C34">
      <w:pPr>
        <w:pStyle w:val="ListParagraph"/>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Tekliflerin geçerlilik süresi, ihale tarihinden itibaren</w:t>
      </w:r>
      <w:r w:rsidR="003F1B1B" w:rsidRPr="009F598C">
        <w:rPr>
          <w:rFonts w:ascii="Century Gothic" w:hAnsi="Century Gothic" w:cs="Century Gothic"/>
          <w:b/>
          <w:bCs/>
          <w:sz w:val="20"/>
          <w:szCs w:val="20"/>
        </w:rPr>
        <w:t>…</w:t>
      </w:r>
      <w:r w:rsidR="00E96FE6" w:rsidRPr="009F598C">
        <w:rPr>
          <w:rFonts w:ascii="Century Gothic" w:hAnsi="Century Gothic" w:cs="Century Gothic"/>
          <w:b/>
          <w:bCs/>
          <w:sz w:val="20"/>
          <w:szCs w:val="20"/>
        </w:rPr>
        <w:t>30</w:t>
      </w:r>
      <w:r w:rsidR="003F1B1B" w:rsidRPr="009F598C">
        <w:rPr>
          <w:rFonts w:ascii="Century Gothic" w:hAnsi="Century Gothic" w:cs="Century Gothic"/>
          <w:b/>
          <w:bCs/>
          <w:sz w:val="20"/>
          <w:szCs w:val="20"/>
        </w:rPr>
        <w:t>……</w:t>
      </w:r>
      <w:r w:rsidR="00A8281D" w:rsidRPr="009F598C">
        <w:rPr>
          <w:rFonts w:ascii="Century Gothic" w:hAnsi="Century Gothic" w:cs="Century Gothic"/>
          <w:b/>
          <w:bCs/>
          <w:sz w:val="20"/>
          <w:szCs w:val="20"/>
        </w:rPr>
        <w:t xml:space="preserve"> iş</w:t>
      </w:r>
      <w:r w:rsidRPr="009F598C">
        <w:rPr>
          <w:rFonts w:ascii="Century Gothic" w:hAnsi="Century Gothic" w:cs="Century Gothic"/>
          <w:b/>
          <w:bCs/>
          <w:sz w:val="20"/>
          <w:szCs w:val="20"/>
        </w:rPr>
        <w:t xml:space="preserve"> günü</w:t>
      </w:r>
      <w:r w:rsidRPr="009F598C">
        <w:rPr>
          <w:rFonts w:ascii="Century Gothic" w:hAnsi="Century Gothic" w:cs="Century Gothic"/>
          <w:sz w:val="20"/>
          <w:szCs w:val="20"/>
        </w:rPr>
        <w:t>dür.</w:t>
      </w:r>
    </w:p>
    <w:p w14:paraId="1693DA22"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w:t>
      </w:r>
      <w:r w:rsidRPr="005F513E">
        <w:rPr>
          <w:rFonts w:ascii="Century Gothic" w:hAnsi="Century Gothic" w:cs="Century Gothic"/>
          <w:color w:val="000000"/>
          <w:sz w:val="20"/>
          <w:szCs w:val="20"/>
        </w:rPr>
        <w:lastRenderedPageBreak/>
        <w:t xml:space="preserve">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41240924"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1E7F8C29" w14:textId="77777777" w:rsidR="00290E8D" w:rsidRPr="005F513E" w:rsidRDefault="00290E8D" w:rsidP="007F10F6">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1E30D1D2" w14:textId="77777777" w:rsidR="00290E8D" w:rsidRPr="005F513E" w:rsidRDefault="00290E8D" w:rsidP="002B0C34">
      <w:pPr>
        <w:pStyle w:val="ListParagraph"/>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51EE1F5C"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3735DD7F"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287F1925"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2EF46946"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14:paraId="71776B2F" w14:textId="77777777" w:rsidR="00290E8D" w:rsidRPr="006755CA" w:rsidRDefault="00290E8D" w:rsidP="007F10F6">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Sözleşme konusu işin bedelinin ödenmesi aşamasında doğacak Katma Değer Vergisi (KDV)</w:t>
      </w:r>
      <w:r w:rsidR="00702F17">
        <w:rPr>
          <w:rFonts w:ascii="Century Gothic" w:hAnsi="Century Gothic" w:cs="Century Gothic"/>
          <w:color w:val="000000"/>
          <w:sz w:val="20"/>
          <w:szCs w:val="20"/>
        </w:rPr>
        <w:t>, ilgili mevzuatı çerçevesinde İ</w:t>
      </w:r>
      <w:r w:rsidRPr="005F513E">
        <w:rPr>
          <w:rFonts w:ascii="Century Gothic" w:hAnsi="Century Gothic" w:cs="Century Gothic"/>
          <w:color w:val="000000"/>
          <w:sz w:val="20"/>
          <w:szCs w:val="20"/>
        </w:rPr>
        <w:t>dare tarafından yükleniciye ayrıca ödenir.</w:t>
      </w:r>
    </w:p>
    <w:p w14:paraId="0D57D23A" w14:textId="77777777" w:rsidR="00290E8D" w:rsidRPr="006755CA" w:rsidRDefault="00290E8D" w:rsidP="002B0C34">
      <w:pPr>
        <w:pStyle w:val="ListParagraph"/>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14:paraId="7D28C120" w14:textId="77777777" w:rsidR="00290E8D" w:rsidRPr="006755CA" w:rsidRDefault="00290E8D" w:rsidP="002B0C34">
      <w:pPr>
        <w:pStyle w:val="ListParagraph"/>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FAD765D" w14:textId="77777777">
        <w:tc>
          <w:tcPr>
            <w:tcW w:w="5868" w:type="dxa"/>
            <w:tcBorders>
              <w:bottom w:val="single" w:sz="18" w:space="0" w:color="4F81BD"/>
            </w:tcBorders>
          </w:tcPr>
          <w:p w14:paraId="1F85E27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6E4D89D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57427CBE" w14:textId="77777777">
        <w:tc>
          <w:tcPr>
            <w:tcW w:w="5868" w:type="dxa"/>
            <w:shd w:val="clear" w:color="auto" w:fill="D3DFEE"/>
          </w:tcPr>
          <w:p w14:paraId="2CA29A7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750B8D8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59C30E7C" w14:textId="77777777">
        <w:tc>
          <w:tcPr>
            <w:tcW w:w="5868" w:type="dxa"/>
          </w:tcPr>
          <w:p w14:paraId="2CB85E1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37FF574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6CED7689" w14:textId="77777777">
        <w:tc>
          <w:tcPr>
            <w:tcW w:w="5868" w:type="dxa"/>
            <w:shd w:val="clear" w:color="auto" w:fill="D3DFEE"/>
          </w:tcPr>
          <w:p w14:paraId="2B0F9BE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10DC427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683FCB61" w14:textId="77777777">
        <w:tc>
          <w:tcPr>
            <w:tcW w:w="5868" w:type="dxa"/>
          </w:tcPr>
          <w:p w14:paraId="6CE95A4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4F39676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0C2C9AC5" w14:textId="77777777">
        <w:tc>
          <w:tcPr>
            <w:tcW w:w="5868" w:type="dxa"/>
            <w:shd w:val="clear" w:color="auto" w:fill="D3DFEE"/>
          </w:tcPr>
          <w:p w14:paraId="726A2B9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6E173A8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548A1CBB" w14:textId="77777777">
        <w:tc>
          <w:tcPr>
            <w:tcW w:w="5868" w:type="dxa"/>
          </w:tcPr>
          <w:p w14:paraId="263A2FB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21444EA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0E101664" w14:textId="77777777">
        <w:tc>
          <w:tcPr>
            <w:tcW w:w="5868" w:type="dxa"/>
            <w:shd w:val="clear" w:color="auto" w:fill="D3DFEE"/>
          </w:tcPr>
          <w:p w14:paraId="517D176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46F7088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3F43C5CF" w14:textId="77777777">
        <w:tc>
          <w:tcPr>
            <w:tcW w:w="5868" w:type="dxa"/>
          </w:tcPr>
          <w:p w14:paraId="1A37B5E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14:paraId="6649FB8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01B35E9E" w14:textId="77777777">
        <w:tc>
          <w:tcPr>
            <w:tcW w:w="5868" w:type="dxa"/>
            <w:shd w:val="clear" w:color="auto" w:fill="D3DFEE"/>
          </w:tcPr>
          <w:p w14:paraId="2608668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2B51F1B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5941720B" w14:textId="77777777" w:rsidR="00290E8D" w:rsidRPr="006755CA" w:rsidRDefault="00290E8D" w:rsidP="002B0C34">
      <w:pPr>
        <w:pStyle w:val="ListParagraph"/>
        <w:ind w:left="792" w:firstLine="0"/>
        <w:rPr>
          <w:rFonts w:ascii="Century Gothic" w:hAnsi="Century Gothic" w:cs="Century Gothic"/>
          <w:color w:val="000000"/>
          <w:sz w:val="20"/>
          <w:szCs w:val="20"/>
        </w:rPr>
      </w:pPr>
    </w:p>
    <w:p w14:paraId="3EC0F501" w14:textId="0B638CE0" w:rsidR="00290E8D" w:rsidRPr="005F513E" w:rsidRDefault="00290E8D" w:rsidP="002B0C34">
      <w:pPr>
        <w:pStyle w:val="ListParagraph"/>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 xml:space="preserve">Geçici teminat en az  </w:t>
      </w:r>
      <w:r w:rsidRPr="005F513E">
        <w:rPr>
          <w:rFonts w:ascii="Century Gothic" w:hAnsi="Century Gothic" w:cs="Century Gothic"/>
          <w:b/>
          <w:bCs/>
          <w:sz w:val="20"/>
          <w:szCs w:val="20"/>
        </w:rPr>
        <w:t>...</w:t>
      </w:r>
      <w:r w:rsidR="008B19CE">
        <w:rPr>
          <w:rFonts w:ascii="Century Gothic" w:hAnsi="Century Gothic" w:cs="Century Gothic"/>
          <w:b/>
          <w:bCs/>
          <w:sz w:val="20"/>
          <w:szCs w:val="20"/>
        </w:rPr>
        <w:t>07,07,2024</w:t>
      </w:r>
      <w:r w:rsidRPr="005F513E">
        <w:rPr>
          <w:rFonts w:ascii="Century Gothic" w:hAnsi="Century Gothic" w:cs="Century Gothic"/>
          <w:color w:val="000000"/>
          <w:sz w:val="20"/>
          <w:szCs w:val="20"/>
        </w:rPr>
        <w:t xml:space="preserve">  tarihli olmalıdır. </w:t>
      </w:r>
    </w:p>
    <w:p w14:paraId="0B83EC27"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5F073DE7"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33DEA76D" w14:textId="77777777" w:rsidR="00290E8D" w:rsidRPr="005F513E" w:rsidRDefault="00307B63" w:rsidP="002B0C34">
      <w:pPr>
        <w:pStyle w:val="ListParagraph"/>
        <w:numPr>
          <w:ilvl w:val="1"/>
          <w:numId w:val="10"/>
        </w:numPr>
        <w:rPr>
          <w:rFonts w:ascii="Century Gothic" w:hAnsi="Century Gothic" w:cs="Century Gothic"/>
          <w:color w:val="000000"/>
          <w:sz w:val="20"/>
          <w:szCs w:val="20"/>
        </w:rPr>
      </w:pPr>
      <w:r>
        <w:rPr>
          <w:noProof/>
          <w:lang w:eastAsia="tr-TR"/>
        </w:rPr>
        <w:lastRenderedPageBreak/>
        <w:drawing>
          <wp:anchor distT="0" distB="0" distL="114300" distR="114300" simplePos="0" relativeHeight="251659776" behindDoc="0" locked="0" layoutInCell="1" allowOverlap="1" wp14:anchorId="0617EFB6" wp14:editId="5F53CDB7">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7FC9D8A3" w14:textId="77777777" w:rsidR="00290E8D" w:rsidRPr="005F513E" w:rsidRDefault="00290E8D" w:rsidP="002B0C34">
      <w:pPr>
        <w:pStyle w:val="ListParagraph"/>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7D88CF76" w14:textId="77777777" w:rsidR="00290E8D" w:rsidRPr="005F513E" w:rsidRDefault="00290E8D" w:rsidP="002B0C34">
      <w:pPr>
        <w:pStyle w:val="ListParagraph"/>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048BD197" w14:textId="77777777" w:rsidR="00290E8D" w:rsidRPr="005F513E" w:rsidRDefault="00290E8D" w:rsidP="002B0C34">
      <w:pPr>
        <w:pStyle w:val="ListParagraph"/>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02F43ABE" w14:textId="77777777" w:rsidR="00290E8D" w:rsidRPr="005F513E" w:rsidRDefault="008A5A3E" w:rsidP="002B0C34">
      <w:pPr>
        <w:pStyle w:val="ListParagraph"/>
        <w:numPr>
          <w:ilvl w:val="2"/>
          <w:numId w:val="10"/>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6E7E36EE" w14:textId="77777777" w:rsidR="00290E8D" w:rsidRPr="005F513E" w:rsidRDefault="00290E8D" w:rsidP="007F10F6">
      <w:pPr>
        <w:pStyle w:val="ListParagraph"/>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teminat  mektubunun alındığı ilgili bankanın resmi mühürü ile mühürlenmelidir. </w:t>
      </w:r>
    </w:p>
    <w:p w14:paraId="7B0E333C" w14:textId="36DE7D59" w:rsidR="00290E8D" w:rsidRPr="005F513E" w:rsidRDefault="00307B63" w:rsidP="007F10F6">
      <w:pPr>
        <w:pStyle w:val="ListParagraph"/>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60800" behindDoc="0" locked="0" layoutInCell="1" allowOverlap="1" wp14:anchorId="2D07D2F4" wp14:editId="20349C94">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 xml:space="preserve">Geçici teminat mektubu </w:t>
      </w:r>
      <w:r w:rsidR="008B19CE">
        <w:rPr>
          <w:rFonts w:ascii="Century Gothic" w:hAnsi="Century Gothic" w:cs="Century Gothic"/>
          <w:b/>
          <w:bCs/>
          <w:color w:val="000000"/>
          <w:sz w:val="20"/>
          <w:szCs w:val="20"/>
        </w:rPr>
        <w:t>Lefke Belediyesi</w:t>
      </w:r>
      <w:r w:rsidR="00290E8D" w:rsidRPr="005F513E">
        <w:rPr>
          <w:rFonts w:ascii="Century Gothic" w:hAnsi="Century Gothic" w:cs="Century Gothic"/>
          <w:b/>
          <w:bCs/>
          <w:color w:val="000000"/>
          <w:sz w:val="20"/>
          <w:szCs w:val="20"/>
        </w:rPr>
        <w:t xml:space="preserve"> adına düzenlenmesi zorunludur.</w:t>
      </w:r>
    </w:p>
    <w:p w14:paraId="6AD06F6B" w14:textId="77777777" w:rsidR="00290E8D" w:rsidRPr="005F513E" w:rsidRDefault="00290E8D" w:rsidP="002B0C34">
      <w:pPr>
        <w:pStyle w:val="ListParagraph"/>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594F47FE"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5189B94F" w14:textId="65E1A4E5" w:rsidR="00290E8D" w:rsidRPr="005F513E" w:rsidRDefault="0086769C" w:rsidP="002B0C34">
      <w:pPr>
        <w:pStyle w:val="BodyText"/>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Lefke Belediyesi veznesine</w:t>
      </w:r>
      <w:r w:rsidR="00290E8D" w:rsidRPr="005F513E">
        <w:rPr>
          <w:rFonts w:ascii="Century Gothic" w:hAnsi="Century Gothic" w:cs="Century Gothic"/>
          <w:color w:val="000000"/>
          <w:sz w:val="20"/>
          <w:szCs w:val="20"/>
        </w:rPr>
        <w:t xml:space="preserve"> yatırılacak çek veya para karşılığı alınacak makbuz,</w:t>
      </w:r>
    </w:p>
    <w:p w14:paraId="2B96E3F7" w14:textId="77777777" w:rsidR="00290E8D" w:rsidRPr="005F513E" w:rsidRDefault="00791DF7" w:rsidP="002B0C34">
      <w:pPr>
        <w:pStyle w:val="BodyText"/>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62/2017</w:t>
      </w:r>
      <w:r w:rsidR="00290E8D" w:rsidRPr="005F513E">
        <w:rPr>
          <w:rFonts w:ascii="Century Gothic" w:hAnsi="Century Gothic" w:cs="Century Gothic"/>
          <w:color w:val="000000"/>
          <w:sz w:val="20"/>
          <w:szCs w:val="20"/>
        </w:rPr>
        <w:t xml:space="preserve"> sayılı Bankalar Yasası altında kuru</w:t>
      </w:r>
      <w:r w:rsidR="008A5A3E">
        <w:rPr>
          <w:rFonts w:ascii="Century Gothic" w:hAnsi="Century Gothic" w:cs="Century Gothic"/>
          <w:color w:val="000000"/>
          <w:sz w:val="20"/>
          <w:szCs w:val="20"/>
        </w:rPr>
        <w:t>lmuş olan bankalardan alınacak banka teminat m</w:t>
      </w:r>
      <w:r w:rsidR="00290E8D" w:rsidRPr="005F513E">
        <w:rPr>
          <w:rFonts w:ascii="Century Gothic" w:hAnsi="Century Gothic" w:cs="Century Gothic"/>
          <w:color w:val="000000"/>
          <w:sz w:val="20"/>
          <w:szCs w:val="20"/>
        </w:rPr>
        <w:t>ektubu,</w:t>
      </w:r>
    </w:p>
    <w:p w14:paraId="56B45385" w14:textId="77777777" w:rsidR="00290E8D" w:rsidRPr="005F513E" w:rsidRDefault="00290E8D" w:rsidP="002B0C34">
      <w:pPr>
        <w:pStyle w:val="BodyText"/>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5EF4F885" w14:textId="77777777" w:rsidR="00290E8D" w:rsidRPr="005F513E" w:rsidRDefault="00290E8D" w:rsidP="002B0C34">
      <w:pPr>
        <w:pStyle w:val="BodyText"/>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76EEF309" w14:textId="77777777" w:rsidR="00290E8D" w:rsidRPr="005F513E" w:rsidRDefault="008A5A3E" w:rsidP="002B0C34">
      <w:pPr>
        <w:pStyle w:val="ListParagraph"/>
        <w:numPr>
          <w:ilvl w:val="1"/>
          <w:numId w:val="10"/>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47EE8F9D"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260850E1" w14:textId="77777777" w:rsidR="00290E8D" w:rsidRPr="005F513E" w:rsidRDefault="008A5A3E" w:rsidP="002B0C34">
      <w:pPr>
        <w:pStyle w:val="ListParagraph"/>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28138F39" w14:textId="77777777" w:rsidR="00290E8D" w:rsidRPr="005F513E" w:rsidRDefault="00290E8D" w:rsidP="002B0C34">
      <w:pPr>
        <w:pStyle w:val="ListParagraph"/>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116A3C20"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339156DE" w14:textId="77777777" w:rsidR="00290E8D" w:rsidRDefault="00290E8D" w:rsidP="008361FE">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3A9F33A1" w14:textId="77777777" w:rsidR="008B19CE" w:rsidRPr="008361FE" w:rsidRDefault="008B19CE" w:rsidP="004506EA">
      <w:pPr>
        <w:pStyle w:val="BodyText21"/>
        <w:spacing w:before="0" w:beforeAutospacing="0"/>
        <w:ind w:left="792" w:firstLine="0"/>
        <w:rPr>
          <w:rFonts w:ascii="Century Gothic" w:hAnsi="Century Gothic" w:cs="Century Gothic"/>
          <w:color w:val="000000"/>
          <w:sz w:val="20"/>
          <w:szCs w:val="20"/>
        </w:rPr>
      </w:pPr>
    </w:p>
    <w:p w14:paraId="42EFA71F" w14:textId="69375F2C"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39296" behindDoc="0" locked="0" layoutInCell="1" allowOverlap="1" wp14:anchorId="1D67AD9D" wp14:editId="33798A7F">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7EEB32F0" w14:textId="0C4AFA85" w:rsidR="00290E8D" w:rsidRPr="005F513E" w:rsidRDefault="0086769C"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920" behindDoc="0" locked="0" layoutInCell="1" allowOverlap="1" wp14:anchorId="0D7DE953" wp14:editId="7B8B5394">
                <wp:simplePos x="0" y="0"/>
                <wp:positionH relativeFrom="column">
                  <wp:posOffset>1499870</wp:posOffset>
                </wp:positionH>
                <wp:positionV relativeFrom="paragraph">
                  <wp:posOffset>22225</wp:posOffset>
                </wp:positionV>
                <wp:extent cx="4439285" cy="683895"/>
                <wp:effectExtent l="0" t="0" r="0" b="190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7EAE4AEB" w14:textId="77777777" w:rsidR="002823A0" w:rsidRPr="00766D9D" w:rsidRDefault="002823A0"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D7DE953" id="Rounded Rectangle 89" o:spid="_x0000_s1030" style="position:absolute;left:0;text-align:left;margin-left:118.1pt;margin-top:1.75pt;width:349.55pt;height:53.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4kP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" fillcolor="#d0d8e8" strokecolor="white" strokeweight="2pt">
                <v:path arrowok="t"/>
                <v:textbox>
                  <w:txbxContent>
                    <w:p w14:paraId="7EAE4AEB" w14:textId="77777777" w:rsidR="002823A0" w:rsidRPr="00766D9D" w:rsidRDefault="002823A0"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200E29DC" w14:textId="77777777" w:rsidR="00290E8D" w:rsidRPr="005F513E" w:rsidRDefault="00290E8D" w:rsidP="002B0C34">
      <w:pPr>
        <w:ind w:left="0" w:firstLine="0"/>
        <w:rPr>
          <w:rFonts w:ascii="Century Gothic" w:hAnsi="Century Gothic" w:cs="Century Gothic"/>
          <w:b/>
          <w:bCs/>
          <w:color w:val="000000"/>
          <w:sz w:val="20"/>
          <w:szCs w:val="20"/>
        </w:rPr>
      </w:pPr>
    </w:p>
    <w:p w14:paraId="5A689C63" w14:textId="77777777" w:rsidR="00290E8D" w:rsidRPr="005F513E" w:rsidRDefault="00290E8D" w:rsidP="002B0C34">
      <w:pPr>
        <w:ind w:left="0" w:firstLine="0"/>
        <w:rPr>
          <w:rFonts w:ascii="Century Gothic" w:hAnsi="Century Gothic" w:cs="Century Gothic"/>
          <w:b/>
          <w:bCs/>
          <w:color w:val="000000"/>
          <w:sz w:val="20"/>
          <w:szCs w:val="20"/>
        </w:rPr>
      </w:pPr>
    </w:p>
    <w:p w14:paraId="7A445608" w14:textId="77777777" w:rsidR="00290E8D" w:rsidRPr="005F513E" w:rsidRDefault="00290E8D" w:rsidP="002B0C34">
      <w:pPr>
        <w:ind w:left="0" w:firstLine="0"/>
        <w:rPr>
          <w:rFonts w:ascii="Century Gothic" w:hAnsi="Century Gothic" w:cs="Century Gothic"/>
          <w:b/>
          <w:bCs/>
          <w:color w:val="000000"/>
          <w:sz w:val="20"/>
          <w:szCs w:val="20"/>
        </w:rPr>
      </w:pPr>
    </w:p>
    <w:p w14:paraId="2AA56978" w14:textId="77777777" w:rsidR="00290E8D" w:rsidRPr="006755CA" w:rsidRDefault="00290E8D" w:rsidP="002B0C34">
      <w:pPr>
        <w:pStyle w:val="ListParagraph"/>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26CBDE1D" w14:textId="6FE7E360"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w:t>
      </w:r>
      <w:r w:rsidR="008B19CE">
        <w:rPr>
          <w:rFonts w:ascii="Century Gothic" w:hAnsi="Century Gothic" w:cs="Century Gothic"/>
          <w:color w:val="000000"/>
          <w:sz w:val="20"/>
          <w:szCs w:val="20"/>
        </w:rPr>
        <w:t xml:space="preserve">Lefke Belediyesi </w:t>
      </w:r>
      <w:r w:rsidRPr="005F513E">
        <w:rPr>
          <w:rFonts w:ascii="Century Gothic" w:hAnsi="Century Gothic" w:cs="Century Gothic"/>
          <w:color w:val="000000"/>
          <w:sz w:val="20"/>
          <w:szCs w:val="20"/>
        </w:rPr>
        <w:t xml:space="preserve"> </w:t>
      </w:r>
      <w:r w:rsidR="008B19CE">
        <w:rPr>
          <w:rFonts w:ascii="Century Gothic" w:hAnsi="Century Gothic" w:cs="Century Gothic"/>
          <w:color w:val="000000"/>
          <w:sz w:val="20"/>
          <w:szCs w:val="20"/>
        </w:rPr>
        <w:t xml:space="preserve">ihale </w:t>
      </w:r>
      <w:r w:rsidRPr="005F513E">
        <w:rPr>
          <w:rFonts w:ascii="Century Gothic" w:hAnsi="Century Gothic" w:cs="Century Gothic"/>
          <w:color w:val="000000"/>
          <w:sz w:val="20"/>
          <w:szCs w:val="20"/>
        </w:rPr>
        <w:t xml:space="preserve">teklif kutusuna atılacaktır. </w:t>
      </w:r>
    </w:p>
    <w:p w14:paraId="7614B6E1"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13B8C65C" w14:textId="77777777" w:rsidR="00290E8D" w:rsidRPr="005F513E" w:rsidRDefault="00B14BFF" w:rsidP="002B0C34">
      <w:pPr>
        <w:pStyle w:val="BodyText2"/>
        <w:numPr>
          <w:ilvl w:val="2"/>
          <w:numId w:val="10"/>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329E6B33" w14:textId="77777777" w:rsidR="00290E8D" w:rsidRPr="005F513E" w:rsidRDefault="00290E8D" w:rsidP="00CC5287">
      <w:pPr>
        <w:pStyle w:val="BodyText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02834AB7" w14:textId="77777777" w:rsidR="00290E8D" w:rsidRPr="005F513E" w:rsidRDefault="00290E8D" w:rsidP="00CC5287">
      <w:pPr>
        <w:pStyle w:val="ListParagraph"/>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01D5F107" w14:textId="77777777" w:rsidR="00290E8D" w:rsidRPr="005F513E" w:rsidRDefault="00290E8D" w:rsidP="00CC5287">
      <w:pPr>
        <w:pStyle w:val="ListParagraph"/>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078C42E9" w14:textId="77777777" w:rsidR="00290E8D" w:rsidRPr="005F513E" w:rsidRDefault="00B14BFF" w:rsidP="00CC5287">
      <w:pPr>
        <w:pStyle w:val="ListParagraph"/>
        <w:numPr>
          <w:ilvl w:val="2"/>
          <w:numId w:val="10"/>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2AEF92F2" w14:textId="77777777" w:rsidR="00290E8D" w:rsidRPr="005F6F96"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5F6F96">
        <w:rPr>
          <w:rFonts w:ascii="Century Gothic" w:hAnsi="Century Gothic" w:cs="Century Gothic"/>
          <w:b/>
          <w:bCs/>
          <w:sz w:val="20"/>
          <w:szCs w:val="20"/>
        </w:rPr>
        <w:t>Tekliflerin Değerlendirilmesi</w:t>
      </w:r>
    </w:p>
    <w:p w14:paraId="43E529DF" w14:textId="77777777" w:rsidR="00F00DD0" w:rsidRPr="005F6F96"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Tekliflerin değerlendirilmesi ve kıyaslanması ihale komisyonları tarafından kapalı toplantılarda yapılır.</w:t>
      </w:r>
    </w:p>
    <w:p w14:paraId="49841D1D" w14:textId="77777777" w:rsidR="00F00DD0" w:rsidRPr="005F6F96"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6C5DB7DA" w14:textId="77777777" w:rsidR="00F00DD0" w:rsidRPr="005F6F96"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Teklifler sadece ihale belgeleri ve ihale duyurusunda yayınlanmış olan kriterler uygulanarak değerlendirilir.</w:t>
      </w:r>
    </w:p>
    <w:p w14:paraId="626309A0" w14:textId="77777777" w:rsidR="00F00DD0" w:rsidRPr="005F6F96"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İhale komisyonları, belgelerle ilgili talep edilen açıklama veya eklemeleri kullanarak belirli iktisadi işletmeler lehinde avantajlar yaratamaz.</w:t>
      </w:r>
    </w:p>
    <w:p w14:paraId="0C751A77" w14:textId="77777777" w:rsidR="00F00DD0" w:rsidRPr="005F6F96"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03850AD2" w14:textId="77777777" w:rsidR="00F00DD0" w:rsidRPr="005F6F96"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21FCC79F" w14:textId="77777777" w:rsidR="00F00DD0" w:rsidRPr="005F6F96"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7982F47A" w14:textId="77777777" w:rsidR="00F00DD0" w:rsidRPr="005F6F96"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5F6F96">
        <w:rPr>
          <w:rFonts w:ascii="Century Gothic" w:hAnsi="Century Gothic" w:cs="Century Gothic"/>
          <w:bCs/>
          <w:sz w:val="20"/>
          <w:szCs w:val="20"/>
        </w:rPr>
        <w:t xml:space="preserve"> olup olmadığını inceler ve bu y</w:t>
      </w:r>
      <w:r w:rsidRPr="005F6F96">
        <w:rPr>
          <w:rFonts w:ascii="Century Gothic" w:hAnsi="Century Gothic" w:cs="Century Gothic"/>
          <w:bCs/>
          <w:sz w:val="20"/>
          <w:szCs w:val="20"/>
        </w:rPr>
        <w:t>asa uyarınca uygun olmadığı belirlenen teklifleri değerlendirme dışı bırakır.</w:t>
      </w:r>
    </w:p>
    <w:p w14:paraId="2FE9E4BB" w14:textId="77777777" w:rsidR="00F00DD0" w:rsidRPr="005F6F96"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3AF8AFE1" w14:textId="77777777" w:rsidR="00F00DD0" w:rsidRPr="005F6F96"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 xml:space="preserve">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w:t>
      </w:r>
      <w:r w:rsidRPr="005F6F96">
        <w:rPr>
          <w:rFonts w:ascii="Century Gothic" w:hAnsi="Century Gothic" w:cs="Century Gothic"/>
          <w:bCs/>
          <w:sz w:val="20"/>
          <w:szCs w:val="20"/>
        </w:rPr>
        <w:lastRenderedPageBreak/>
        <w:t>vermemesi halinde söz konusu teklif değerlendirme dışı bırakılır ve ihale katılımcısının geçici teminatı gelir olarak kaydedilir.</w:t>
      </w:r>
    </w:p>
    <w:p w14:paraId="71800B53" w14:textId="77777777" w:rsidR="003A2C4D" w:rsidRPr="005F6F96"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583F5F05" w14:textId="77777777" w:rsidR="006B2EEC" w:rsidRPr="005F6F96"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122D2400" w14:textId="77777777" w:rsidR="00866972" w:rsidRPr="005F6F96"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sz w:val="20"/>
          <w:szCs w:val="20"/>
        </w:rPr>
      </w:pPr>
      <w:r w:rsidRPr="005F6F96">
        <w:rPr>
          <w:rFonts w:ascii="Century Gothic" w:hAnsi="Century Gothic" w:cs="Century Gothic"/>
          <w:b/>
          <w:bCs/>
          <w:sz w:val="20"/>
          <w:szCs w:val="20"/>
        </w:rPr>
        <w:t>Yerli Üretimin Değerlendirilmesi</w:t>
      </w:r>
    </w:p>
    <w:p w14:paraId="68CADE07" w14:textId="77777777" w:rsidR="00866972" w:rsidRPr="005F6F96"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K.K.T.C. imali olan malzemeler şartnameye uygun olması halinde E-1586-2000 Bakanlar Kurulu kararına göre tekliflerin fiyat farkına %20 oranına kadar koruma sağlanacaktır.Ancak bu uygulamadan faydalanabilmek için Sanayi Dairesi Müdürlüğünden onaylı formu(Yerli Üretim Belgesi) teklifleri ile birlikte sunmaları şarttır.</w:t>
      </w:r>
    </w:p>
    <w:p w14:paraId="49B49E11" w14:textId="77777777" w:rsidR="00866972" w:rsidRPr="005F6F96"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 xml:space="preserve">Kamu İhale Yasası’nın 15(3) maddesinde belirtilen yerli üretim önceliğinden </w:t>
      </w:r>
      <w:r w:rsidR="00712C8A" w:rsidRPr="005F6F96">
        <w:rPr>
          <w:rFonts w:ascii="Century Gothic" w:hAnsi="Century Gothic" w:cs="Century Gothic"/>
          <w:bCs/>
          <w:sz w:val="20"/>
          <w:szCs w:val="20"/>
        </w:rPr>
        <w:t xml:space="preserve">yararlanabilmek için KKTC menşeli ürünler için sanayi dairesinden onaylı </w:t>
      </w:r>
      <w:r w:rsidRPr="005F6F96">
        <w:rPr>
          <w:rFonts w:ascii="Century Gothic" w:hAnsi="Century Gothic" w:cs="Century Gothic"/>
          <w:bCs/>
          <w:sz w:val="20"/>
          <w:szCs w:val="20"/>
        </w:rPr>
        <w:t>yerli üretim belgesinin teklif dosyasında sunulması şarttır.</w:t>
      </w:r>
    </w:p>
    <w:p w14:paraId="3120BEC1" w14:textId="77777777" w:rsidR="00866972" w:rsidRPr="005F6F96"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5042BE04" w14:textId="77777777" w:rsidR="00290E8D" w:rsidRPr="005F6F96"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5F6F96">
        <w:rPr>
          <w:rFonts w:ascii="Century Gothic" w:hAnsi="Century Gothic" w:cs="Century Gothic"/>
          <w:b/>
          <w:bCs/>
          <w:sz w:val="20"/>
          <w:szCs w:val="20"/>
        </w:rPr>
        <w:t>Aşırı Düşük Tekliflerin Değerlendirilmesi</w:t>
      </w:r>
    </w:p>
    <w:p w14:paraId="2B80795E" w14:textId="77777777" w:rsidR="00290E8D" w:rsidRPr="005F6F96" w:rsidRDefault="006B2EEC" w:rsidP="006B2EEC">
      <w:pPr>
        <w:pStyle w:val="ListParagraph"/>
        <w:numPr>
          <w:ilvl w:val="1"/>
          <w:numId w:val="10"/>
        </w:numPr>
        <w:rPr>
          <w:rFonts w:ascii="Century Gothic" w:hAnsi="Century Gothic" w:cs="Century Gothic"/>
          <w:bCs/>
          <w:sz w:val="20"/>
          <w:szCs w:val="20"/>
        </w:rPr>
      </w:pPr>
      <w:r w:rsidRPr="005F6F96">
        <w:rPr>
          <w:rFonts w:ascii="Century Gothic" w:hAnsi="Century Gothic" w:cs="Century Gothic"/>
          <w:bCs/>
          <w:sz w:val="20"/>
          <w:szCs w:val="20"/>
        </w:rPr>
        <w:t>Bir kamu ihalesi için sunulan bir teklifin söz konusu ihalenin konusuna göre aşırı düşük (toplam tahmini değerin %25 (yüzde yirmibeş) veya daha fazla altında) olduğunun tesbit edilmesi halinde, ihale komisyonları, söz konusu teklifi reddetmeden önce yazılı olarak teklifin uygun bulunan kısımlarıyla ilgili önemli unsurların detaylandırılmasını talep edebilir. Bu detaylar aşağıdaki hususlar ile ilgili olur:</w:t>
      </w:r>
    </w:p>
    <w:p w14:paraId="7ABCE3C9" w14:textId="77777777" w:rsidR="006B2EEC" w:rsidRPr="005F6F96" w:rsidRDefault="003E6361" w:rsidP="006B2EEC">
      <w:pPr>
        <w:pStyle w:val="ListParagraph"/>
        <w:numPr>
          <w:ilvl w:val="2"/>
          <w:numId w:val="10"/>
        </w:numPr>
        <w:rPr>
          <w:rFonts w:ascii="Century Gothic" w:hAnsi="Century Gothic" w:cs="Century Gothic"/>
          <w:bCs/>
          <w:sz w:val="20"/>
          <w:szCs w:val="20"/>
        </w:rPr>
      </w:pPr>
      <w:r w:rsidRPr="005F6F96">
        <w:rPr>
          <w:rFonts w:ascii="Century Gothic" w:hAnsi="Century Gothic" w:cs="Century Gothic"/>
          <w:bCs/>
          <w:sz w:val="20"/>
          <w:szCs w:val="20"/>
        </w:rPr>
        <w:t xml:space="preserve">Önerilen </w:t>
      </w:r>
      <w:r w:rsidR="006B2EEC" w:rsidRPr="005F6F96">
        <w:rPr>
          <w:rFonts w:ascii="Century Gothic" w:hAnsi="Century Gothic" w:cs="Century Gothic"/>
          <w:bCs/>
          <w:sz w:val="20"/>
          <w:szCs w:val="20"/>
        </w:rPr>
        <w:t>imalat</w:t>
      </w:r>
      <w:r w:rsidRPr="005F6F96">
        <w:rPr>
          <w:rFonts w:ascii="Century Gothic" w:hAnsi="Century Gothic" w:cs="Century Gothic"/>
          <w:bCs/>
          <w:sz w:val="20"/>
          <w:szCs w:val="20"/>
        </w:rPr>
        <w:t xml:space="preserve"> süreci veya </w:t>
      </w:r>
      <w:r w:rsidR="006B2EEC" w:rsidRPr="005F6F96">
        <w:rPr>
          <w:rFonts w:ascii="Century Gothic" w:hAnsi="Century Gothic" w:cs="Century Gothic"/>
          <w:bCs/>
          <w:sz w:val="20"/>
          <w:szCs w:val="20"/>
        </w:rPr>
        <w:t>ekonomisi;</w:t>
      </w:r>
    </w:p>
    <w:p w14:paraId="3B7B91A7" w14:textId="77777777" w:rsidR="006B2EEC" w:rsidRPr="005F6F96" w:rsidRDefault="00DF1F05" w:rsidP="006B2EEC">
      <w:pPr>
        <w:pStyle w:val="ListParagraph"/>
        <w:numPr>
          <w:ilvl w:val="2"/>
          <w:numId w:val="10"/>
        </w:numPr>
        <w:rPr>
          <w:rFonts w:ascii="Century Gothic" w:hAnsi="Century Gothic" w:cs="Century Gothic"/>
          <w:bCs/>
          <w:sz w:val="20"/>
          <w:szCs w:val="20"/>
        </w:rPr>
      </w:pPr>
      <w:r w:rsidRPr="005F6F96">
        <w:rPr>
          <w:rFonts w:ascii="Century Gothic" w:hAnsi="Century Gothic" w:cs="Century Gothic"/>
          <w:bCs/>
          <w:sz w:val="20"/>
          <w:szCs w:val="20"/>
        </w:rPr>
        <w:t>İ</w:t>
      </w:r>
      <w:r w:rsidR="006B2EEC" w:rsidRPr="005F6F96">
        <w:rPr>
          <w:rFonts w:ascii="Century Gothic" w:hAnsi="Century Gothic" w:cs="Century Gothic"/>
          <w:bCs/>
          <w:sz w:val="20"/>
          <w:szCs w:val="20"/>
        </w:rPr>
        <w:t>hale katılımcısı açısından elverişli koşullar;</w:t>
      </w:r>
    </w:p>
    <w:p w14:paraId="0E8F826C" w14:textId="77777777" w:rsidR="006B2EEC" w:rsidRPr="005F6F96" w:rsidRDefault="006B2EEC" w:rsidP="006B2EEC">
      <w:pPr>
        <w:pStyle w:val="ListParagraph"/>
        <w:numPr>
          <w:ilvl w:val="2"/>
          <w:numId w:val="10"/>
        </w:numPr>
        <w:rPr>
          <w:rFonts w:ascii="Century Gothic" w:hAnsi="Century Gothic" w:cs="Century Gothic"/>
          <w:bCs/>
          <w:sz w:val="20"/>
          <w:szCs w:val="20"/>
        </w:rPr>
      </w:pPr>
      <w:r w:rsidRPr="005F6F96">
        <w:rPr>
          <w:rFonts w:ascii="Century Gothic" w:hAnsi="Century Gothic" w:cs="Century Gothic"/>
          <w:bCs/>
          <w:sz w:val="20"/>
          <w:szCs w:val="20"/>
        </w:rPr>
        <w:t>İhale katılımcısının önerdi</w:t>
      </w:r>
      <w:r w:rsidR="009628E4" w:rsidRPr="005F6F96">
        <w:rPr>
          <w:rFonts w:ascii="Century Gothic" w:hAnsi="Century Gothic" w:cs="Century Gothic"/>
          <w:bCs/>
          <w:sz w:val="20"/>
          <w:szCs w:val="20"/>
        </w:rPr>
        <w:t>ği,</w:t>
      </w:r>
      <w:r w:rsidR="00C255D1" w:rsidRPr="005F6F96">
        <w:rPr>
          <w:rFonts w:ascii="Century Gothic" w:hAnsi="Century Gothic" w:cs="Century Gothic"/>
          <w:bCs/>
          <w:sz w:val="20"/>
          <w:szCs w:val="20"/>
        </w:rPr>
        <w:t xml:space="preserve"> malların</w:t>
      </w:r>
      <w:r w:rsidRPr="005F6F96">
        <w:rPr>
          <w:rFonts w:ascii="Century Gothic" w:hAnsi="Century Gothic" w:cs="Century Gothic"/>
          <w:bCs/>
          <w:sz w:val="20"/>
          <w:szCs w:val="20"/>
        </w:rPr>
        <w:t xml:space="preserve"> orijinalliği;</w:t>
      </w:r>
    </w:p>
    <w:p w14:paraId="328B190A" w14:textId="77777777" w:rsidR="006B2EEC" w:rsidRPr="005F6F96" w:rsidRDefault="006B2EEC" w:rsidP="006B2EEC">
      <w:pPr>
        <w:pStyle w:val="ListParagraph"/>
        <w:numPr>
          <w:ilvl w:val="2"/>
          <w:numId w:val="10"/>
        </w:numPr>
        <w:rPr>
          <w:rFonts w:ascii="Century Gothic" w:hAnsi="Century Gothic" w:cs="Century Gothic"/>
          <w:bCs/>
          <w:sz w:val="20"/>
          <w:szCs w:val="20"/>
        </w:rPr>
      </w:pPr>
      <w:r w:rsidRPr="005F6F96">
        <w:rPr>
          <w:rFonts w:ascii="Century Gothic" w:hAnsi="Century Gothic" w:cs="Century Gothic"/>
          <w:bCs/>
          <w:sz w:val="20"/>
          <w:szCs w:val="20"/>
        </w:rPr>
        <w:t>İhalenin yürütüleceği yerde yürürlükte olan istihdam güvencesi ve çalışma koşullarıyla ilgili hükümlere uyum;</w:t>
      </w:r>
    </w:p>
    <w:p w14:paraId="1D4C6A21" w14:textId="77777777" w:rsidR="006B2EEC" w:rsidRPr="005F6F96" w:rsidRDefault="006B2EEC" w:rsidP="006B2EEC">
      <w:pPr>
        <w:pStyle w:val="ListParagraph"/>
        <w:numPr>
          <w:ilvl w:val="2"/>
          <w:numId w:val="10"/>
        </w:numPr>
        <w:rPr>
          <w:rFonts w:ascii="Century Gothic" w:hAnsi="Century Gothic" w:cs="Century Gothic"/>
          <w:bCs/>
          <w:sz w:val="20"/>
          <w:szCs w:val="20"/>
        </w:rPr>
      </w:pPr>
      <w:r w:rsidRPr="005F6F96">
        <w:rPr>
          <w:rFonts w:ascii="Century Gothic" w:hAnsi="Century Gothic" w:cs="Century Gothic"/>
          <w:bCs/>
          <w:sz w:val="20"/>
          <w:szCs w:val="20"/>
        </w:rPr>
        <w:t>İhale katılımcısının bir devlet yardımı alma olasılığı.</w:t>
      </w:r>
    </w:p>
    <w:p w14:paraId="17903122" w14:textId="77777777" w:rsidR="006B2EEC" w:rsidRPr="005F6F96" w:rsidRDefault="006B2EEC" w:rsidP="006B2EEC">
      <w:pPr>
        <w:pStyle w:val="ListParagraph"/>
        <w:numPr>
          <w:ilvl w:val="1"/>
          <w:numId w:val="10"/>
        </w:numPr>
        <w:rPr>
          <w:rFonts w:ascii="Century Gothic" w:hAnsi="Century Gothic" w:cs="Century Gothic"/>
          <w:bCs/>
          <w:sz w:val="20"/>
          <w:szCs w:val="20"/>
        </w:rPr>
      </w:pPr>
      <w:r w:rsidRPr="005F6F96">
        <w:rPr>
          <w:rFonts w:ascii="Century Gothic" w:hAnsi="Century Gothic" w:cs="Century Gothic"/>
          <w:bCs/>
          <w:sz w:val="20"/>
          <w:szCs w:val="20"/>
        </w:rPr>
        <w:t xml:space="preserve">İhale komisyonları, ihale katılımcısıyla istişare ederek ve sunulan belgeleri dikkate alarak, yukarıdaki (1)’inci fıkradaki unsurları teyit eder. </w:t>
      </w:r>
      <w:r w:rsidR="00712C8A" w:rsidRPr="005F6F96">
        <w:rPr>
          <w:rFonts w:ascii="Century Gothic" w:hAnsi="Century Gothic" w:cs="Century Gothic"/>
          <w:bCs/>
          <w:sz w:val="20"/>
          <w:szCs w:val="20"/>
        </w:rPr>
        <w:t>İhale değerlendirme komisyonu teklifin, teklif sahibinin d</w:t>
      </w:r>
      <w:r w:rsidRPr="005F6F96">
        <w:rPr>
          <w:rFonts w:ascii="Century Gothic" w:hAnsi="Century Gothic" w:cs="Century Gothic"/>
          <w:bCs/>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14:paraId="11B9A139" w14:textId="77777777" w:rsidR="00290E8D" w:rsidRPr="005F513E" w:rsidRDefault="00FC54C2" w:rsidP="002B0C34">
      <w:pPr>
        <w:pStyle w:val="ListParagraph"/>
        <w:numPr>
          <w:ilvl w:val="0"/>
          <w:numId w:val="10"/>
        </w:numPr>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t>Katılımcılar</w:t>
      </w:r>
      <w:r w:rsidRPr="005F513E">
        <w:rPr>
          <w:rFonts w:ascii="Century Gothic" w:hAnsi="Century Gothic" w:cs="Century Gothic"/>
          <w:b/>
          <w:bCs/>
          <w:color w:val="000000"/>
          <w:sz w:val="20"/>
          <w:szCs w:val="20"/>
        </w:rPr>
        <w:t>dan</w:t>
      </w:r>
      <w:r w:rsidR="00290E8D" w:rsidRPr="005F513E">
        <w:rPr>
          <w:rFonts w:ascii="Century Gothic" w:hAnsi="Century Gothic" w:cs="Century Gothic"/>
          <w:b/>
          <w:bCs/>
          <w:color w:val="000000"/>
          <w:sz w:val="20"/>
          <w:szCs w:val="20"/>
        </w:rPr>
        <w:t xml:space="preserve"> Tekliflerine Açıklık Getirmelerinin İstenilmesi</w:t>
      </w:r>
    </w:p>
    <w:p w14:paraId="196AC035"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r w:rsidR="007828C8">
        <w:rPr>
          <w:rFonts w:ascii="Century Gothic" w:hAnsi="Century Gothic" w:cs="Century Gothic"/>
          <w:color w:val="000000"/>
          <w:sz w:val="20"/>
          <w:szCs w:val="20"/>
        </w:rPr>
        <w:t>&lt;</w:t>
      </w:r>
    </w:p>
    <w:p w14:paraId="2F5C6315"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0651EE74" w14:textId="77777777" w:rsidR="00290E8D" w:rsidRDefault="00290E8D" w:rsidP="00AA72EC">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1035991B" w14:textId="77777777" w:rsidR="00290E8D" w:rsidRPr="005F6F96" w:rsidRDefault="00290E8D" w:rsidP="002B0C34">
      <w:pPr>
        <w:pStyle w:val="ListParagraph"/>
        <w:numPr>
          <w:ilvl w:val="0"/>
          <w:numId w:val="10"/>
        </w:numPr>
        <w:rPr>
          <w:rFonts w:ascii="Century Gothic" w:hAnsi="Century Gothic" w:cs="Century Gothic"/>
          <w:b/>
          <w:bCs/>
          <w:sz w:val="20"/>
          <w:szCs w:val="20"/>
          <w:u w:val="single"/>
        </w:rPr>
      </w:pPr>
      <w:r w:rsidRPr="005F6F96">
        <w:rPr>
          <w:rFonts w:ascii="Century Gothic" w:hAnsi="Century Gothic" w:cs="Century Gothic"/>
          <w:b/>
          <w:bCs/>
          <w:sz w:val="20"/>
          <w:szCs w:val="20"/>
        </w:rPr>
        <w:t>Bütün Tekliflerin Reddedilmesi ve İhalenin İptal Edilmesi</w:t>
      </w:r>
    </w:p>
    <w:p w14:paraId="733F66CA" w14:textId="77777777" w:rsidR="00AA72EC" w:rsidRPr="005F6F96" w:rsidRDefault="00AA72EC" w:rsidP="00AA72EC">
      <w:pPr>
        <w:pStyle w:val="ListParagraph"/>
        <w:numPr>
          <w:ilvl w:val="1"/>
          <w:numId w:val="10"/>
        </w:numPr>
        <w:rPr>
          <w:rFonts w:ascii="Century Gothic" w:hAnsi="Century Gothic" w:cs="Century Gothic"/>
          <w:bCs/>
          <w:sz w:val="20"/>
          <w:szCs w:val="20"/>
        </w:rPr>
      </w:pPr>
      <w:r w:rsidRPr="005F6F96">
        <w:rPr>
          <w:rFonts w:ascii="Century Gothic" w:hAnsi="Century Gothic" w:cs="Century Gothic"/>
          <w:bCs/>
          <w:sz w:val="20"/>
          <w:szCs w:val="20"/>
        </w:rPr>
        <w:t>İhale komisyonları, tekliflerin sunulması için verilen sürenin sona ermesinden ve teklif zarflarının açılmasından sonra;</w:t>
      </w:r>
    </w:p>
    <w:p w14:paraId="6257463F" w14:textId="77777777" w:rsidR="00AA72EC" w:rsidRDefault="00AA72EC" w:rsidP="00AA72EC">
      <w:pPr>
        <w:pStyle w:val="ListParagraph"/>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lastRenderedPageBreak/>
        <w:t>Hiçbir teklifin sunulmadığı ve/veya kabul edilebilir b</w:t>
      </w:r>
      <w:r w:rsidR="00EE50EC">
        <w:rPr>
          <w:rFonts w:ascii="Century Gothic" w:hAnsi="Century Gothic" w:cs="Century Gothic"/>
          <w:bCs/>
          <w:color w:val="000000"/>
          <w:sz w:val="20"/>
          <w:szCs w:val="20"/>
        </w:rPr>
        <w:t>ir teklifin sunulmadığı halinde,</w:t>
      </w:r>
    </w:p>
    <w:p w14:paraId="492ECA42" w14:textId="77777777" w:rsidR="00AA72EC" w:rsidRDefault="00AA72EC" w:rsidP="00AA72EC">
      <w:pPr>
        <w:pStyle w:val="ListParagraph"/>
        <w:numPr>
          <w:ilvl w:val="2"/>
          <w:numId w:val="10"/>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23122AFB" w14:textId="77777777" w:rsidR="00AA72EC" w:rsidRPr="00AA72EC" w:rsidRDefault="00AA72EC" w:rsidP="00AA72EC">
      <w:pPr>
        <w:pStyle w:val="ListParagraph"/>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0B07B355" w14:textId="77777777" w:rsidR="00290E8D" w:rsidRPr="005F513E" w:rsidRDefault="00290E8D" w:rsidP="002B0C34">
      <w:pPr>
        <w:pStyle w:val="ListParagraph"/>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417776AE" w14:textId="77777777" w:rsidR="00630FBF" w:rsidRDefault="00290E8D" w:rsidP="00630FBF">
      <w:pPr>
        <w:pStyle w:val="ListParagraph"/>
        <w:widowControl w:val="0"/>
        <w:numPr>
          <w:ilvl w:val="1"/>
          <w:numId w:val="10"/>
        </w:numPr>
        <w:rPr>
          <w:rFonts w:ascii="Century Gothic" w:hAnsi="Century Gothic" w:cs="Century Gothic"/>
          <w:sz w:val="20"/>
          <w:szCs w:val="20"/>
        </w:rPr>
      </w:pPr>
      <w:r w:rsidRPr="009E3251">
        <w:rPr>
          <w:rFonts w:ascii="Century Gothic" w:hAnsi="Century Gothic" w:cs="Garamond"/>
          <w:sz w:val="20"/>
          <w:szCs w:val="20"/>
        </w:rPr>
        <w:t xml:space="preserve">En uygun teklifin belirlenmesinde, </w:t>
      </w:r>
      <w:r w:rsidR="001C7DF6" w:rsidRPr="009E3251">
        <w:rPr>
          <w:rFonts w:ascii="Century Gothic" w:hAnsi="Century Gothic" w:cs="Garamond"/>
          <w:sz w:val="20"/>
          <w:szCs w:val="20"/>
        </w:rPr>
        <w:t>Kamu İhale Yasası</w:t>
      </w:r>
      <w:r w:rsidRPr="009E3251">
        <w:rPr>
          <w:rFonts w:ascii="Century Gothic" w:hAnsi="Century Gothic" w:cs="Garamond"/>
          <w:sz w:val="20"/>
          <w:szCs w:val="20"/>
        </w:rPr>
        <w:t xml:space="preserve"> kurallarına göre işlem yapılacaktır.</w:t>
      </w:r>
    </w:p>
    <w:p w14:paraId="1F10D0E6" w14:textId="77777777" w:rsidR="00290E8D" w:rsidRPr="002D3F79" w:rsidRDefault="00290E8D" w:rsidP="00630FBF">
      <w:pPr>
        <w:pStyle w:val="ListParagraph"/>
        <w:widowControl w:val="0"/>
        <w:numPr>
          <w:ilvl w:val="1"/>
          <w:numId w:val="10"/>
        </w:numPr>
        <w:rPr>
          <w:rFonts w:ascii="Century Gothic" w:hAnsi="Century Gothic" w:cs="Century Gothic"/>
          <w:sz w:val="20"/>
          <w:szCs w:val="20"/>
        </w:rPr>
      </w:pPr>
      <w:r w:rsidRPr="00630FBF">
        <w:rPr>
          <w:rFonts w:ascii="Century Gothic" w:hAnsi="Century Gothic" w:cs="Garamond"/>
          <w:sz w:val="20"/>
          <w:szCs w:val="20"/>
          <w:u w:val="single"/>
        </w:rPr>
        <w:t>Bu ihalede en uy</w:t>
      </w:r>
      <w:r w:rsidR="00630FBF">
        <w:rPr>
          <w:rFonts w:ascii="Century Gothic" w:hAnsi="Century Gothic" w:cs="Garamond"/>
          <w:sz w:val="20"/>
          <w:szCs w:val="20"/>
          <w:u w:val="single"/>
        </w:rPr>
        <w:t>gun teklif, en düşük tekliftir.</w:t>
      </w:r>
    </w:p>
    <w:p w14:paraId="632AB94E" w14:textId="77777777" w:rsidR="002D3F79" w:rsidRPr="00630FBF" w:rsidRDefault="002D3F79" w:rsidP="002D3F79">
      <w:pPr>
        <w:pStyle w:val="ListParagraph"/>
        <w:widowControl w:val="0"/>
        <w:ind w:left="792" w:firstLine="0"/>
        <w:rPr>
          <w:rFonts w:ascii="Century Gothic" w:hAnsi="Century Gothic" w:cs="Century Gothic"/>
          <w:sz w:val="20"/>
          <w:szCs w:val="20"/>
        </w:rPr>
      </w:pPr>
    </w:p>
    <w:p w14:paraId="7913D68D" w14:textId="77777777" w:rsidR="00290E8D" w:rsidRPr="005F513E" w:rsidRDefault="00290E8D" w:rsidP="005624F2">
      <w:pPr>
        <w:pStyle w:val="ListParagraph"/>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091ACAAC" w14:textId="77777777" w:rsidR="00290E8D" w:rsidRPr="005F513E" w:rsidRDefault="00290E8D" w:rsidP="007F10F6">
      <w:pPr>
        <w:pStyle w:val="ListParagraph"/>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14:paraId="63DDEE3E" w14:textId="77777777" w:rsidR="00290E8D" w:rsidRPr="005F6F96" w:rsidRDefault="00290E8D" w:rsidP="00225490">
      <w:pPr>
        <w:pStyle w:val="ListParagraph"/>
        <w:widowControl w:val="0"/>
        <w:numPr>
          <w:ilvl w:val="0"/>
          <w:numId w:val="10"/>
        </w:numPr>
        <w:tabs>
          <w:tab w:val="left" w:pos="284"/>
        </w:tabs>
        <w:rPr>
          <w:rFonts w:ascii="Century Gothic" w:hAnsi="Century Gothic" w:cs="Century Gothic"/>
          <w:sz w:val="20"/>
          <w:szCs w:val="20"/>
        </w:rPr>
      </w:pPr>
      <w:r w:rsidRPr="005F6F96">
        <w:rPr>
          <w:rFonts w:ascii="Century Gothic" w:hAnsi="Century Gothic" w:cs="Century Gothic"/>
          <w:b/>
          <w:bCs/>
          <w:sz w:val="20"/>
          <w:szCs w:val="20"/>
        </w:rPr>
        <w:t>İhale Kararının Bildirilmesi</w:t>
      </w:r>
    </w:p>
    <w:p w14:paraId="54099E7C" w14:textId="77777777" w:rsidR="00C44733" w:rsidRPr="005F6F96" w:rsidRDefault="009B702E" w:rsidP="009B702E">
      <w:pPr>
        <w:pStyle w:val="ListParagraph"/>
        <w:numPr>
          <w:ilvl w:val="1"/>
          <w:numId w:val="10"/>
        </w:numPr>
        <w:rPr>
          <w:rFonts w:ascii="Century Gothic" w:hAnsi="Century Gothic" w:cs="Century Gothic"/>
          <w:sz w:val="20"/>
          <w:szCs w:val="20"/>
        </w:rPr>
      </w:pPr>
      <w:r w:rsidRPr="005F6F9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1011CC59" w14:textId="77777777" w:rsidR="00C44733" w:rsidRPr="005F6F96" w:rsidRDefault="00C44733" w:rsidP="00C44733">
      <w:pPr>
        <w:pStyle w:val="ListParagraph"/>
        <w:numPr>
          <w:ilvl w:val="1"/>
          <w:numId w:val="10"/>
        </w:numPr>
        <w:rPr>
          <w:rFonts w:ascii="Century Gothic" w:hAnsi="Century Gothic" w:cs="Century Gothic"/>
          <w:sz w:val="20"/>
          <w:szCs w:val="20"/>
        </w:rPr>
      </w:pPr>
      <w:r w:rsidRPr="005F6F9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15D928E2" w14:textId="77777777" w:rsidR="00290E8D" w:rsidRPr="005F513E" w:rsidRDefault="00290E8D" w:rsidP="00225490">
      <w:pPr>
        <w:pStyle w:val="ListParagraph"/>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47022292" w14:textId="77777777" w:rsidR="00290E8D" w:rsidRPr="005F513E" w:rsidRDefault="00290E8D" w:rsidP="00C46956">
      <w:pPr>
        <w:pStyle w:val="BodyTextIndent32"/>
        <w:numPr>
          <w:ilvl w:val="1"/>
          <w:numId w:val="10"/>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37F504EB" w14:textId="77777777" w:rsidR="00290E8D" w:rsidRPr="005F513E" w:rsidRDefault="0021090D" w:rsidP="00C46956">
      <w:pPr>
        <w:pStyle w:val="BodyTextIndent32"/>
        <w:numPr>
          <w:ilvl w:val="1"/>
          <w:numId w:val="10"/>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4DCA88F5" w14:textId="77777777" w:rsidR="00290E8D" w:rsidRPr="00766F87" w:rsidRDefault="0021090D" w:rsidP="00C46956">
      <w:pPr>
        <w:pStyle w:val="BodyTextIndent32"/>
        <w:numPr>
          <w:ilvl w:val="1"/>
          <w:numId w:val="10"/>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6DF4F3D2" w14:textId="77777777" w:rsidR="00290E8D" w:rsidRPr="003204C5" w:rsidRDefault="00290E8D" w:rsidP="00F61BCA">
      <w:pPr>
        <w:pStyle w:val="BodyText"/>
        <w:numPr>
          <w:ilvl w:val="1"/>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693AB0CE" w14:textId="77777777" w:rsidR="00290E8D" w:rsidRPr="005F513E" w:rsidRDefault="00290E8D" w:rsidP="00C46956">
      <w:pPr>
        <w:pStyle w:val="BodyTextIndent32"/>
        <w:numPr>
          <w:ilvl w:val="1"/>
          <w:numId w:val="10"/>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0B9DAFDF" w14:textId="77777777" w:rsidR="00290E8D" w:rsidRPr="009909BD" w:rsidRDefault="00290E8D" w:rsidP="00225490">
      <w:pPr>
        <w:pStyle w:val="ListParagraph"/>
        <w:widowControl w:val="0"/>
        <w:numPr>
          <w:ilvl w:val="0"/>
          <w:numId w:val="10"/>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3B70BA1B" w14:textId="79660401" w:rsidR="00290E8D" w:rsidRDefault="00290E8D" w:rsidP="002B0C34">
      <w:pPr>
        <w:pStyle w:val="BodyTextIndent32"/>
        <w:numPr>
          <w:ilvl w:val="1"/>
          <w:numId w:val="10"/>
        </w:numPr>
        <w:spacing w:before="0" w:beforeAutospacing="0"/>
        <w:rPr>
          <w:rFonts w:ascii="Century Gothic" w:hAnsi="Century Gothic" w:cs="Century Gothic"/>
          <w:color w:val="000000"/>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 xml:space="preserve">sözleşme bedelinin </w:t>
      </w:r>
      <w:r w:rsidR="00683267" w:rsidRPr="009909BD">
        <w:rPr>
          <w:rFonts w:ascii="Century Gothic" w:hAnsi="Century Gothic" w:cs="Century Gothic"/>
          <w:b/>
          <w:color w:val="000000"/>
          <w:sz w:val="20"/>
          <w:szCs w:val="20"/>
        </w:rPr>
        <w:t xml:space="preserve"> </w:t>
      </w:r>
      <w:r w:rsidR="0086769C">
        <w:rPr>
          <w:rFonts w:ascii="Century Gothic" w:hAnsi="Century Gothic" w:cs="Century Gothic"/>
          <w:b/>
          <w:color w:val="000000"/>
          <w:sz w:val="20"/>
          <w:szCs w:val="20"/>
        </w:rPr>
        <w:t xml:space="preserve">   </w:t>
      </w:r>
      <w:r w:rsidR="00683267" w:rsidRPr="005F6F96">
        <w:rPr>
          <w:rFonts w:ascii="Century Gothic" w:hAnsi="Century Gothic" w:cs="Century Gothic"/>
          <w:b/>
          <w:sz w:val="20"/>
          <w:szCs w:val="20"/>
        </w:rPr>
        <w:t xml:space="preserve">% </w:t>
      </w:r>
      <w:r w:rsidR="005F6F96" w:rsidRPr="005F6F96">
        <w:rPr>
          <w:rFonts w:ascii="Century Gothic" w:hAnsi="Century Gothic" w:cs="Century Gothic"/>
          <w:b/>
          <w:sz w:val="20"/>
          <w:szCs w:val="20"/>
        </w:rPr>
        <w:t>10</w:t>
      </w:r>
      <w:r w:rsidR="0086769C" w:rsidRPr="005F6F96">
        <w:rPr>
          <w:rFonts w:ascii="Century Gothic" w:hAnsi="Century Gothic" w:cs="Century Gothic"/>
          <w:b/>
          <w:sz w:val="20"/>
          <w:szCs w:val="20"/>
        </w:rPr>
        <w:t xml:space="preserve"> </w:t>
      </w:r>
      <w:r w:rsidR="0021090D" w:rsidRPr="005F6F96">
        <w:rPr>
          <w:rFonts w:ascii="Century Gothic" w:hAnsi="Century Gothic" w:cs="Century Gothic"/>
          <w:b/>
          <w:sz w:val="20"/>
          <w:szCs w:val="20"/>
        </w:rPr>
        <w:t xml:space="preserve"> </w:t>
      </w:r>
      <w:r w:rsidR="0021090D" w:rsidRPr="009909BD">
        <w:rPr>
          <w:rFonts w:ascii="Century Gothic" w:hAnsi="Century Gothic" w:cs="Century Gothic"/>
          <w:color w:val="000000"/>
          <w:sz w:val="20"/>
          <w:szCs w:val="20"/>
        </w:rPr>
        <w:t xml:space="preserve">oranında </w:t>
      </w:r>
      <w:r w:rsidRPr="009909BD">
        <w:rPr>
          <w:rFonts w:ascii="Century Gothic" w:hAnsi="Century Gothic" w:cs="Century Gothic"/>
          <w:color w:val="000000"/>
          <w:sz w:val="20"/>
          <w:szCs w:val="20"/>
        </w:rPr>
        <w:t>kesin teminat alınır.</w:t>
      </w:r>
    </w:p>
    <w:p w14:paraId="6EA06B35" w14:textId="77777777" w:rsidR="009909BD" w:rsidRPr="009909BD" w:rsidRDefault="009909BD" w:rsidP="002B0C34">
      <w:pPr>
        <w:pStyle w:val="BodyTextIndent32"/>
        <w:numPr>
          <w:ilvl w:val="1"/>
          <w:numId w:val="10"/>
        </w:numPr>
        <w:spacing w:before="0" w:beforeAutospacing="0"/>
        <w:rPr>
          <w:rFonts w:ascii="Century Gothic" w:hAnsi="Century Gothic" w:cs="Century Gothic"/>
          <w:color w:val="000000"/>
          <w:sz w:val="20"/>
          <w:szCs w:val="20"/>
        </w:rPr>
      </w:pPr>
      <w:r>
        <w:rPr>
          <w:rFonts w:ascii="Century Gothic" w:hAnsi="Century Gothic" w:cs="Century Gothic"/>
          <w:color w:val="000000"/>
          <w:sz w:val="20"/>
          <w:szCs w:val="20"/>
        </w:rPr>
        <w:t>Kesin teminat süresi süresiz veya  en az sözleşme süresi kadar olacaktır.</w:t>
      </w:r>
    </w:p>
    <w:p w14:paraId="1B3DC272" w14:textId="77777777" w:rsidR="007863DC" w:rsidRDefault="007863DC" w:rsidP="00175683">
      <w:pPr>
        <w:pStyle w:val="BodyTextIndent32"/>
        <w:spacing w:before="0" w:beforeAutospacing="0"/>
        <w:ind w:left="0"/>
        <w:rPr>
          <w:rFonts w:ascii="Century Gothic" w:hAnsi="Century Gothic" w:cs="Century Gothic"/>
          <w:color w:val="000000"/>
          <w:sz w:val="20"/>
          <w:szCs w:val="20"/>
        </w:rPr>
      </w:pPr>
    </w:p>
    <w:p w14:paraId="2B59625C" w14:textId="77777777" w:rsidR="00290E8D" w:rsidRPr="005F6F96" w:rsidRDefault="00290E8D" w:rsidP="00225490">
      <w:pPr>
        <w:pStyle w:val="ListParagraph"/>
        <w:widowControl w:val="0"/>
        <w:numPr>
          <w:ilvl w:val="0"/>
          <w:numId w:val="10"/>
        </w:numPr>
        <w:tabs>
          <w:tab w:val="left" w:pos="284"/>
        </w:tabs>
        <w:rPr>
          <w:rFonts w:ascii="Century Gothic" w:hAnsi="Century Gothic" w:cs="Century Gothic"/>
          <w:sz w:val="20"/>
          <w:szCs w:val="20"/>
        </w:rPr>
      </w:pPr>
      <w:r w:rsidRPr="005F6F96">
        <w:rPr>
          <w:rFonts w:ascii="Century Gothic" w:hAnsi="Century Gothic" w:cs="Century Gothic"/>
          <w:b/>
          <w:bCs/>
          <w:sz w:val="20"/>
          <w:szCs w:val="20"/>
        </w:rPr>
        <w:t xml:space="preserve">Mukavele Yapılmasında </w:t>
      </w:r>
      <w:r w:rsidR="00FC54C2" w:rsidRPr="005F6F96">
        <w:rPr>
          <w:rFonts w:ascii="Century Gothic" w:hAnsi="Century Gothic" w:cs="Century Gothic"/>
          <w:b/>
          <w:bCs/>
          <w:sz w:val="20"/>
          <w:szCs w:val="20"/>
        </w:rPr>
        <w:t>Katılımcının</w:t>
      </w:r>
      <w:r w:rsidRPr="005F6F96">
        <w:rPr>
          <w:rFonts w:ascii="Century Gothic" w:hAnsi="Century Gothic" w:cs="Century Gothic"/>
          <w:b/>
          <w:bCs/>
          <w:sz w:val="20"/>
          <w:szCs w:val="20"/>
        </w:rPr>
        <w:t xml:space="preserve"> Görev ve Sorumluluğu</w:t>
      </w:r>
    </w:p>
    <w:p w14:paraId="1F1F402F" w14:textId="77777777" w:rsidR="00490B75" w:rsidRPr="005F6F96" w:rsidRDefault="00490B75" w:rsidP="00490B75">
      <w:pPr>
        <w:pStyle w:val="BodyTextIndent32"/>
        <w:numPr>
          <w:ilvl w:val="1"/>
          <w:numId w:val="10"/>
        </w:numPr>
        <w:spacing w:before="0" w:beforeAutospacing="0"/>
        <w:rPr>
          <w:rFonts w:ascii="Century Gothic" w:hAnsi="Century Gothic" w:cs="Century Gothic"/>
          <w:bCs/>
          <w:sz w:val="20"/>
          <w:szCs w:val="20"/>
        </w:rPr>
      </w:pPr>
      <w:r w:rsidRPr="005F6F96">
        <w:rPr>
          <w:rFonts w:ascii="Century Gothic" w:hAnsi="Century Gothic" w:cs="Century Gothic"/>
          <w:bCs/>
          <w:sz w:val="20"/>
          <w:szCs w:val="20"/>
        </w:rPr>
        <w:t>İhale üzer</w:t>
      </w:r>
      <w:r w:rsidR="00AC1576" w:rsidRPr="005F6F96">
        <w:rPr>
          <w:rFonts w:ascii="Century Gothic" w:hAnsi="Century Gothic" w:cs="Century Gothic"/>
          <w:bCs/>
          <w:sz w:val="20"/>
          <w:szCs w:val="20"/>
        </w:rPr>
        <w:t>inde kalan katılı</w:t>
      </w:r>
      <w:r w:rsidR="002530B1" w:rsidRPr="005F6F96">
        <w:rPr>
          <w:rFonts w:ascii="Century Gothic" w:hAnsi="Century Gothic" w:cs="Century Gothic"/>
          <w:bCs/>
          <w:sz w:val="20"/>
          <w:szCs w:val="20"/>
        </w:rPr>
        <w:t xml:space="preserve">mcı tarafından, bu şartnamenin </w:t>
      </w:r>
      <w:r w:rsidR="00AC1576" w:rsidRPr="005F6F96">
        <w:rPr>
          <w:rFonts w:ascii="Century Gothic" w:hAnsi="Century Gothic" w:cs="Century Gothic"/>
          <w:bCs/>
          <w:sz w:val="20"/>
          <w:szCs w:val="20"/>
        </w:rPr>
        <w:t>9’uncu madde</w:t>
      </w:r>
      <w:r w:rsidR="00C8776A" w:rsidRPr="005F6F96">
        <w:rPr>
          <w:rFonts w:ascii="Century Gothic" w:hAnsi="Century Gothic" w:cs="Century Gothic"/>
          <w:bCs/>
          <w:sz w:val="20"/>
          <w:szCs w:val="20"/>
        </w:rPr>
        <w:t xml:space="preserve">, </w:t>
      </w:r>
      <w:r w:rsidR="00AC1576" w:rsidRPr="005F6F96">
        <w:rPr>
          <w:rFonts w:ascii="Century Gothic" w:hAnsi="Century Gothic" w:cs="Century Gothic"/>
          <w:bCs/>
          <w:sz w:val="20"/>
          <w:szCs w:val="20"/>
        </w:rPr>
        <w:t>1’inci fıkrasının (c), (d), (e), (f) ve (g</w:t>
      </w:r>
      <w:r w:rsidR="00C8776A" w:rsidRPr="005F6F96">
        <w:rPr>
          <w:rFonts w:ascii="Century Gothic" w:hAnsi="Century Gothic" w:cs="Century Gothic"/>
          <w:bCs/>
          <w:sz w:val="20"/>
          <w:szCs w:val="20"/>
        </w:rPr>
        <w:t xml:space="preserve">) </w:t>
      </w:r>
      <w:r w:rsidRPr="005F6F96">
        <w:rPr>
          <w:rFonts w:ascii="Century Gothic" w:hAnsi="Century Gothic" w:cs="Century Gothic"/>
          <w:bCs/>
          <w:sz w:val="20"/>
          <w:szCs w:val="20"/>
        </w:rPr>
        <w:t>bendleri ile ilgili gerçeğe aykırı beyan yapıldığının tespit edilmesi halinde veya ihale üzerinde kalan katılımcı tarafından taahhüt altına alınan durumu tevsik eden belgelerin, karar üretilmeden önce</w:t>
      </w:r>
      <w:r w:rsidR="005F51B1" w:rsidRPr="005F6F96">
        <w:rPr>
          <w:rFonts w:ascii="Century Gothic" w:hAnsi="Century Gothic" w:cs="Century Gothic"/>
          <w:bCs/>
          <w:sz w:val="20"/>
          <w:szCs w:val="20"/>
        </w:rPr>
        <w:t xml:space="preserve"> katılımcı tarafından şartnamenin 9.2’inci maddesinde belirtilen </w:t>
      </w:r>
      <w:r w:rsidR="00295A56" w:rsidRPr="005F6F96">
        <w:rPr>
          <w:rFonts w:ascii="Century Gothic" w:hAnsi="Century Gothic" w:cs="Century Gothic"/>
          <w:bCs/>
          <w:sz w:val="20"/>
          <w:szCs w:val="20"/>
        </w:rPr>
        <w:t>sürede</w:t>
      </w:r>
      <w:r w:rsidRPr="005F6F96">
        <w:rPr>
          <w:rFonts w:ascii="Century Gothic" w:hAnsi="Century Gothic" w:cs="Century Gothic"/>
          <w:bCs/>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14:paraId="0CEE1FF9" w14:textId="77777777" w:rsidR="00290E8D" w:rsidRPr="005F513E" w:rsidRDefault="00290E8D" w:rsidP="00225490">
      <w:pPr>
        <w:pStyle w:val="ListParagraph"/>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264D3F38" w14:textId="77777777"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lastRenderedPageBreak/>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7C7EFDD0" w14:textId="77777777" w:rsidR="00290E8D" w:rsidRPr="005F513E" w:rsidRDefault="00290E8D" w:rsidP="00225490">
      <w:pPr>
        <w:pStyle w:val="ListParagraph"/>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2EDC16CA"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4C631188"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FA4798F"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33D80CAF" w14:textId="77777777" w:rsidR="00290E8D" w:rsidRPr="005F513E" w:rsidRDefault="00290E8D" w:rsidP="00225490">
      <w:pPr>
        <w:pStyle w:val="ListParagraph"/>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026B7616"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14:paraId="6F9DDBAB"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16011960"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14:paraId="433731CB"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377E223F" w14:textId="10085823" w:rsidR="00290E8D" w:rsidRDefault="00E96FE6"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944" behindDoc="0" locked="0" layoutInCell="1" allowOverlap="1" wp14:anchorId="326CC568" wp14:editId="0E2A8A38">
                <wp:simplePos x="0" y="0"/>
                <wp:positionH relativeFrom="margin">
                  <wp:align>right</wp:align>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7C64F87E" w14:textId="77777777" w:rsidR="002823A0" w:rsidRPr="00766D9D" w:rsidRDefault="002823A0"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CC568" id="Rounded Rectangle 107" o:spid="_x0000_s1031" style="position:absolute;left:0;text-align:left;margin-left:275.8pt;margin-top:11.15pt;width:327pt;height:53.85pt;z-index:251666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AX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" fillcolor="#d0d8e8" strokecolor="white" strokeweight="2pt">
                <v:path arrowok="t"/>
                <v:textbox>
                  <w:txbxContent>
                    <w:p w14:paraId="7C64F87E" w14:textId="77777777" w:rsidR="002823A0" w:rsidRPr="00766D9D" w:rsidRDefault="002823A0"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w10:wrap anchorx="margin"/>
              </v:roundrect>
            </w:pict>
          </mc:Fallback>
        </mc:AlternateContent>
      </w:r>
      <w:r w:rsidR="00307B63">
        <w:rPr>
          <w:noProof/>
        </w:rPr>
        <w:drawing>
          <wp:anchor distT="0" distB="0" distL="114300" distR="114300" simplePos="0" relativeHeight="251661824" behindDoc="1" locked="0" layoutInCell="1" allowOverlap="1" wp14:anchorId="11DDFFB9" wp14:editId="0CA826FD">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7CF49B22"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EF055CC"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518430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ED16905"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02B6C541" w14:textId="77777777"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38B9F953" w14:textId="77777777" w:rsidR="00290E8D" w:rsidRPr="006755CA" w:rsidRDefault="00290E8D" w:rsidP="002B0C34">
      <w:pPr>
        <w:pStyle w:val="BodyText"/>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519EAD29" w14:textId="77777777" w:rsidR="00290E8D" w:rsidRPr="00710427" w:rsidRDefault="00290E8D" w:rsidP="002B0C34">
      <w:pPr>
        <w:pStyle w:val="BodyText"/>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14:paraId="4F65DDBA" w14:textId="77777777" w:rsidR="00290E8D" w:rsidRPr="00710427" w:rsidRDefault="00290E8D" w:rsidP="002B0C34">
      <w:pPr>
        <w:pStyle w:val="BodyText"/>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11F80EA0" w14:textId="77777777" w:rsidR="00290E8D" w:rsidRPr="00710427" w:rsidRDefault="00290E8D" w:rsidP="002B0C34">
      <w:pPr>
        <w:pStyle w:val="BodyText"/>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7455D2BC" w14:textId="77777777" w:rsidR="00290E8D" w:rsidRPr="00710427" w:rsidRDefault="00290E8D" w:rsidP="00710427">
      <w:pPr>
        <w:pStyle w:val="BodyText"/>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1B82627F" w14:textId="77777777" w:rsidR="00290E8D" w:rsidRPr="0036753F" w:rsidRDefault="00290E8D" w:rsidP="00AF68C5">
      <w:pPr>
        <w:pStyle w:val="BodyText"/>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740960B3" w14:textId="77777777" w:rsidR="0036753F" w:rsidRDefault="0036753F" w:rsidP="0036753F">
      <w:pPr>
        <w:pStyle w:val="BodyText"/>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26CFA692" w14:textId="77777777" w:rsidR="00175683" w:rsidRDefault="00175683" w:rsidP="0036753F">
      <w:pPr>
        <w:pStyle w:val="BodyText"/>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6DE5DCBC" w14:textId="77777777" w:rsidR="0086769C" w:rsidRDefault="0086769C" w:rsidP="0036753F">
      <w:pPr>
        <w:pStyle w:val="BodyText"/>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0735E61D" w14:textId="77777777" w:rsidR="00175683" w:rsidRPr="006755CA" w:rsidRDefault="00175683" w:rsidP="0036753F">
      <w:pPr>
        <w:pStyle w:val="BodyText"/>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39C9AD6B"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90EB545" w14:textId="07B5E0B1" w:rsidR="00290E8D" w:rsidRDefault="0086769C" w:rsidP="002B0C34">
      <w:pPr>
        <w:pStyle w:val="BodyText21"/>
        <w:spacing w:before="0" w:beforeAutospacing="0"/>
        <w:ind w:left="0" w:firstLine="0"/>
        <w:rPr>
          <w:rFonts w:ascii="Century Gothic" w:hAnsi="Century Gothic" w:cs="Century Gothic"/>
          <w:b/>
          <w:bCs/>
          <w:color w:val="C00000"/>
          <w:sz w:val="20"/>
          <w:szCs w:val="20"/>
        </w:rPr>
      </w:pPr>
      <w:r>
        <w:rPr>
          <w:noProof/>
        </w:rPr>
        <w:lastRenderedPageBreak/>
        <mc:AlternateContent>
          <mc:Choice Requires="wps">
            <w:drawing>
              <wp:anchor distT="0" distB="0" distL="114300" distR="114300" simplePos="0" relativeHeight="251667968" behindDoc="0" locked="0" layoutInCell="1" allowOverlap="1" wp14:anchorId="04A8B115" wp14:editId="67798997">
                <wp:simplePos x="0" y="0"/>
                <wp:positionH relativeFrom="margin">
                  <wp:align>right</wp:align>
                </wp:positionH>
                <wp:positionV relativeFrom="paragraph">
                  <wp:posOffset>90805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6E32CD15" w14:textId="77777777" w:rsidR="002823A0" w:rsidRPr="008B0B68" w:rsidRDefault="002823A0"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4A8B115" id="Rounded Rectangle 110" o:spid="_x0000_s1032" style="position:absolute;left:0;text-align:left;margin-left:259.9pt;margin-top:7.15pt;width:311.1pt;height:53.8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" fillcolor="#d0d8e8" strokecolor="white" strokeweight="2pt">
                <v:path arrowok="t"/>
                <v:textbox>
                  <w:txbxContent>
                    <w:p w14:paraId="6E32CD15" w14:textId="77777777" w:rsidR="002823A0" w:rsidRPr="008B0B68" w:rsidRDefault="002823A0" w:rsidP="00766D9D">
                      <w:pPr>
                        <w:jc w:val="center"/>
                        <w:rPr>
                          <w:b/>
                          <w:bCs/>
                          <w:color w:val="000000"/>
                          <w:sz w:val="24"/>
                          <w:szCs w:val="24"/>
                          <w:u w:val="single"/>
                        </w:rPr>
                      </w:pPr>
                      <w:r w:rsidRPr="008B0B68">
                        <w:rPr>
                          <w:b/>
                          <w:bCs/>
                          <w:color w:val="000000"/>
                          <w:u w:val="single"/>
                        </w:rPr>
                        <w:t>DİĞER HUSUSLAR</w:t>
                      </w:r>
                    </w:p>
                  </w:txbxContent>
                </v:textbox>
                <w10:wrap anchorx="margin"/>
              </v:roundrect>
            </w:pict>
          </mc:Fallback>
        </mc:AlternateContent>
      </w:r>
      <w:r w:rsidR="00307B63">
        <w:rPr>
          <w:noProof/>
        </w:rPr>
        <w:drawing>
          <wp:anchor distT="0" distB="0" distL="114300" distR="114300" simplePos="0" relativeHeight="251640320" behindDoc="0" locked="0" layoutInCell="1" allowOverlap="1" wp14:anchorId="29EC7607" wp14:editId="6F78B445">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144CD1EA" w14:textId="72B43DDB"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21DBA2C"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97C24B8"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A996E8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B32EA8C" w14:textId="77777777" w:rsidR="00290E8D" w:rsidRPr="006755CA" w:rsidRDefault="00290E8D" w:rsidP="00225490">
      <w:pPr>
        <w:pStyle w:val="ListParagraph"/>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3B5CAFBC" w14:textId="77777777" w:rsidR="00290E8D" w:rsidRPr="00963BA6" w:rsidRDefault="00290E8D" w:rsidP="00AF68C5">
      <w:pPr>
        <w:pStyle w:val="ListParagraph"/>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6DCEA5F2" w14:textId="77777777" w:rsidR="00290E8D" w:rsidRPr="006755CA" w:rsidRDefault="00290E8D" w:rsidP="00225490">
      <w:pPr>
        <w:pStyle w:val="ListParagraph"/>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2BC12F46" w14:textId="77777777" w:rsidR="00290E8D" w:rsidRDefault="00290E8D" w:rsidP="002B0C34">
      <w:pPr>
        <w:pStyle w:val="ListParagraph"/>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80294E">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80294E">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2D3F5BBC" w14:textId="77777777" w:rsidR="00A26BE9" w:rsidRDefault="00A26BE9" w:rsidP="00A26BE9">
      <w:pPr>
        <w:pStyle w:val="ListParagraph"/>
        <w:ind w:left="792" w:firstLine="0"/>
        <w:rPr>
          <w:rFonts w:ascii="Century Gothic" w:hAnsi="Century Gothic" w:cs="Century Gothic"/>
          <w:b/>
          <w:bCs/>
          <w:sz w:val="20"/>
          <w:szCs w:val="20"/>
        </w:rPr>
      </w:pPr>
    </w:p>
    <w:p w14:paraId="72AF03D3" w14:textId="77777777" w:rsidR="00290E8D" w:rsidRPr="006755CA" w:rsidRDefault="00290E8D" w:rsidP="00225490">
      <w:pPr>
        <w:pStyle w:val="ListParagraph"/>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3F32AF43" w14:textId="77777777" w:rsidR="00290E8D" w:rsidRPr="004C43F1" w:rsidRDefault="00290E8D" w:rsidP="002B0C34">
      <w:pPr>
        <w:pStyle w:val="ListParagraph"/>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167A6FB0" w14:textId="77777777" w:rsidR="004C43F1" w:rsidRDefault="004C43F1" w:rsidP="004C43F1">
      <w:pPr>
        <w:widowControl w:val="0"/>
        <w:tabs>
          <w:tab w:val="left" w:pos="851"/>
        </w:tabs>
        <w:ind w:left="0" w:firstLine="0"/>
        <w:rPr>
          <w:rFonts w:ascii="Century Gothic" w:hAnsi="Century Gothic" w:cs="Century Gothic"/>
          <w:b/>
          <w:bCs/>
          <w:sz w:val="20"/>
          <w:szCs w:val="20"/>
        </w:rPr>
      </w:pPr>
    </w:p>
    <w:p w14:paraId="721B7E50" w14:textId="77777777" w:rsidR="004C43F1" w:rsidRPr="004C43F1" w:rsidRDefault="004C43F1" w:rsidP="004C43F1">
      <w:pPr>
        <w:pStyle w:val="ListParagraph"/>
        <w:widowControl w:val="0"/>
        <w:numPr>
          <w:ilvl w:val="0"/>
          <w:numId w:val="10"/>
        </w:numPr>
        <w:tabs>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14:paraId="23C9B8ED" w14:textId="77777777" w:rsidR="0036753F" w:rsidRDefault="004C43F1" w:rsidP="00E54926">
      <w:pPr>
        <w:pStyle w:val="ListParagraph"/>
        <w:widowControl w:val="0"/>
        <w:tabs>
          <w:tab w:val="left" w:pos="851"/>
        </w:tabs>
        <w:ind w:left="360" w:firstLine="0"/>
        <w:rPr>
          <w:rFonts w:ascii="Century Gothic" w:hAnsi="Century Gothic" w:cs="Century Gothic"/>
          <w:sz w:val="20"/>
          <w:szCs w:val="20"/>
        </w:rPr>
      </w:pPr>
      <w:r w:rsidRPr="004C43F1">
        <w:rPr>
          <w:rFonts w:ascii="Century Gothic" w:hAnsi="Century Gothic" w:cs="Century Gothic"/>
          <w:bCs/>
          <w:sz w:val="20"/>
          <w:szCs w:val="20"/>
        </w:rPr>
        <w:t>Bu ihaledeki “Özel Hususlar” bu Şartnamenin Ek-1’inde yer alan “Özel Hususlar” kısmında belirtilmiştir.</w:t>
      </w:r>
    </w:p>
    <w:sectPr w:rsidR="0036753F" w:rsidSect="0080294E">
      <w:headerReference w:type="default" r:id="rId21"/>
      <w:pgSz w:w="11906" w:h="16838"/>
      <w:pgMar w:top="1417" w:right="1417" w:bottom="1417" w:left="1417" w:header="113" w:footer="708"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AF3C3" w14:textId="77777777" w:rsidR="00B7625E" w:rsidRDefault="00B7625E" w:rsidP="003F0873">
      <w:r>
        <w:separator/>
      </w:r>
    </w:p>
  </w:endnote>
  <w:endnote w:type="continuationSeparator" w:id="0">
    <w:p w14:paraId="4570F55F" w14:textId="77777777" w:rsidR="00B7625E" w:rsidRDefault="00B7625E"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35CA4" w14:textId="77777777" w:rsidR="00B7625E" w:rsidRDefault="00B7625E" w:rsidP="003F0873">
      <w:r>
        <w:separator/>
      </w:r>
    </w:p>
  </w:footnote>
  <w:footnote w:type="continuationSeparator" w:id="0">
    <w:p w14:paraId="52BB4080" w14:textId="77777777" w:rsidR="00B7625E" w:rsidRDefault="00B7625E"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FBD2F" w14:textId="77777777" w:rsidR="002823A0" w:rsidRPr="00BD27FB" w:rsidRDefault="002823A0" w:rsidP="00BD27FB">
    <w:pPr>
      <w:pStyle w:val="Header"/>
      <w:tabs>
        <w:tab w:val="left" w:pos="3165"/>
        <w:tab w:val="center" w:pos="4678"/>
      </w:tabs>
      <w:spacing w:after="0"/>
      <w:ind w:left="227" w:firstLine="0"/>
      <w:jc w:val="left"/>
      <w:rPr>
        <w:b/>
        <w:sz w:val="10"/>
        <w:u w:val="none"/>
      </w:rPr>
    </w:pPr>
    <w:r>
      <w:rPr>
        <w:b/>
        <w:u w:val="none"/>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48855E0A"/>
    <w:multiLevelType w:val="multilevel"/>
    <w:tmpl w:val="200E070C"/>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color w:val="auto"/>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1"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15:restartNumberingAfterBreak="0">
    <w:nsid w:val="795201AE"/>
    <w:multiLevelType w:val="hybridMultilevel"/>
    <w:tmpl w:val="920451B2"/>
    <w:lvl w:ilvl="0" w:tplc="A932526C">
      <w:start w:val="1"/>
      <w:numFmt w:val="lowerLetter"/>
      <w:lvlText w:val="%1)"/>
      <w:lvlJc w:val="left"/>
      <w:pPr>
        <w:ind w:left="360" w:hanging="360"/>
      </w:pPr>
      <w:rPr>
        <w:color w:val="auto"/>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16cid:durableId="468085550">
    <w:abstractNumId w:val="14"/>
  </w:num>
  <w:num w:numId="2" w16cid:durableId="2140881601">
    <w:abstractNumId w:val="5"/>
  </w:num>
  <w:num w:numId="3" w16cid:durableId="160657798">
    <w:abstractNumId w:val="3"/>
  </w:num>
  <w:num w:numId="4" w16cid:durableId="1073359049">
    <w:abstractNumId w:val="8"/>
  </w:num>
  <w:num w:numId="5" w16cid:durableId="280961083">
    <w:abstractNumId w:val="7"/>
  </w:num>
  <w:num w:numId="6" w16cid:durableId="928806911">
    <w:abstractNumId w:val="6"/>
  </w:num>
  <w:num w:numId="7" w16cid:durableId="1605962403">
    <w:abstractNumId w:val="1"/>
  </w:num>
  <w:num w:numId="8" w16cid:durableId="2038653351">
    <w:abstractNumId w:val="15"/>
  </w:num>
  <w:num w:numId="9" w16cid:durableId="2063819951">
    <w:abstractNumId w:val="10"/>
  </w:num>
  <w:num w:numId="10" w16cid:durableId="915435273">
    <w:abstractNumId w:val="4"/>
  </w:num>
  <w:num w:numId="11" w16cid:durableId="1574659441">
    <w:abstractNumId w:val="13"/>
  </w:num>
  <w:num w:numId="12" w16cid:durableId="701785459">
    <w:abstractNumId w:val="2"/>
  </w:num>
  <w:num w:numId="13" w16cid:durableId="1248803566">
    <w:abstractNumId w:val="11"/>
  </w:num>
  <w:num w:numId="14" w16cid:durableId="1967655265">
    <w:abstractNumId w:val="12"/>
  </w:num>
  <w:num w:numId="15" w16cid:durableId="2082366085">
    <w:abstractNumId w:val="0"/>
  </w:num>
  <w:num w:numId="16" w16cid:durableId="1742411854">
    <w:abstractNumId w:val="9"/>
  </w:num>
  <w:num w:numId="17" w16cid:durableId="9221858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113"/>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299"/>
    <w:rsid w:val="0000255B"/>
    <w:rsid w:val="0000263C"/>
    <w:rsid w:val="00003DD9"/>
    <w:rsid w:val="00004F5B"/>
    <w:rsid w:val="000124FB"/>
    <w:rsid w:val="000128F0"/>
    <w:rsid w:val="00012A42"/>
    <w:rsid w:val="00012CA7"/>
    <w:rsid w:val="00014A07"/>
    <w:rsid w:val="000165B4"/>
    <w:rsid w:val="000217D2"/>
    <w:rsid w:val="000238E9"/>
    <w:rsid w:val="000334BF"/>
    <w:rsid w:val="00036A11"/>
    <w:rsid w:val="00037174"/>
    <w:rsid w:val="000372E7"/>
    <w:rsid w:val="00041ACF"/>
    <w:rsid w:val="000431EE"/>
    <w:rsid w:val="00051306"/>
    <w:rsid w:val="000533A1"/>
    <w:rsid w:val="00067C10"/>
    <w:rsid w:val="00070140"/>
    <w:rsid w:val="00077CAE"/>
    <w:rsid w:val="0009242B"/>
    <w:rsid w:val="00095610"/>
    <w:rsid w:val="000A48F2"/>
    <w:rsid w:val="000A5BE9"/>
    <w:rsid w:val="000A6817"/>
    <w:rsid w:val="000A7ED6"/>
    <w:rsid w:val="000B5978"/>
    <w:rsid w:val="000C3973"/>
    <w:rsid w:val="000C58B5"/>
    <w:rsid w:val="000C71BB"/>
    <w:rsid w:val="000D1E59"/>
    <w:rsid w:val="000D61C0"/>
    <w:rsid w:val="000E43E7"/>
    <w:rsid w:val="000E761D"/>
    <w:rsid w:val="000F154C"/>
    <w:rsid w:val="000F49BA"/>
    <w:rsid w:val="00105827"/>
    <w:rsid w:val="001161D2"/>
    <w:rsid w:val="0012241C"/>
    <w:rsid w:val="0012259D"/>
    <w:rsid w:val="00127B24"/>
    <w:rsid w:val="00130EF3"/>
    <w:rsid w:val="00134864"/>
    <w:rsid w:val="001403E0"/>
    <w:rsid w:val="00142CFD"/>
    <w:rsid w:val="00166395"/>
    <w:rsid w:val="00170299"/>
    <w:rsid w:val="00175683"/>
    <w:rsid w:val="00183ED2"/>
    <w:rsid w:val="0019136D"/>
    <w:rsid w:val="0019621B"/>
    <w:rsid w:val="00197B1D"/>
    <w:rsid w:val="001A59AE"/>
    <w:rsid w:val="001B0E2F"/>
    <w:rsid w:val="001B4130"/>
    <w:rsid w:val="001B6D67"/>
    <w:rsid w:val="001C7DF6"/>
    <w:rsid w:val="001D28A1"/>
    <w:rsid w:val="001D5292"/>
    <w:rsid w:val="001D74CA"/>
    <w:rsid w:val="001E0752"/>
    <w:rsid w:val="001E0AC0"/>
    <w:rsid w:val="001E59FB"/>
    <w:rsid w:val="001F2F23"/>
    <w:rsid w:val="001F6E03"/>
    <w:rsid w:val="00202E2F"/>
    <w:rsid w:val="0021090D"/>
    <w:rsid w:val="0021437B"/>
    <w:rsid w:val="00225490"/>
    <w:rsid w:val="0022785D"/>
    <w:rsid w:val="00237B76"/>
    <w:rsid w:val="00241DF4"/>
    <w:rsid w:val="00242A88"/>
    <w:rsid w:val="00244F14"/>
    <w:rsid w:val="00246B33"/>
    <w:rsid w:val="0025049A"/>
    <w:rsid w:val="00252883"/>
    <w:rsid w:val="002530B1"/>
    <w:rsid w:val="00255B8C"/>
    <w:rsid w:val="00256192"/>
    <w:rsid w:val="0025645F"/>
    <w:rsid w:val="00261484"/>
    <w:rsid w:val="00261E46"/>
    <w:rsid w:val="002627CF"/>
    <w:rsid w:val="00264D86"/>
    <w:rsid w:val="00265FC1"/>
    <w:rsid w:val="00267579"/>
    <w:rsid w:val="00275CD8"/>
    <w:rsid w:val="002823A0"/>
    <w:rsid w:val="0028505E"/>
    <w:rsid w:val="00290E8D"/>
    <w:rsid w:val="00295A56"/>
    <w:rsid w:val="002961B8"/>
    <w:rsid w:val="002A0EFE"/>
    <w:rsid w:val="002A1022"/>
    <w:rsid w:val="002A44A3"/>
    <w:rsid w:val="002A5735"/>
    <w:rsid w:val="002A61DE"/>
    <w:rsid w:val="002B0C34"/>
    <w:rsid w:val="002C00AC"/>
    <w:rsid w:val="002C09FB"/>
    <w:rsid w:val="002C2565"/>
    <w:rsid w:val="002C3C83"/>
    <w:rsid w:val="002C5C9F"/>
    <w:rsid w:val="002D3F79"/>
    <w:rsid w:val="002D64A1"/>
    <w:rsid w:val="002E4DF3"/>
    <w:rsid w:val="002F292C"/>
    <w:rsid w:val="002F396E"/>
    <w:rsid w:val="002F5F3F"/>
    <w:rsid w:val="00307B63"/>
    <w:rsid w:val="00313C03"/>
    <w:rsid w:val="00315C19"/>
    <w:rsid w:val="003204C5"/>
    <w:rsid w:val="003252EC"/>
    <w:rsid w:val="0032576F"/>
    <w:rsid w:val="00327EA5"/>
    <w:rsid w:val="003354B9"/>
    <w:rsid w:val="003368F6"/>
    <w:rsid w:val="00343914"/>
    <w:rsid w:val="003478FE"/>
    <w:rsid w:val="00351053"/>
    <w:rsid w:val="00352D7F"/>
    <w:rsid w:val="00360532"/>
    <w:rsid w:val="0036455B"/>
    <w:rsid w:val="00365EAF"/>
    <w:rsid w:val="00366680"/>
    <w:rsid w:val="003674E1"/>
    <w:rsid w:val="0036753F"/>
    <w:rsid w:val="00370167"/>
    <w:rsid w:val="003750A7"/>
    <w:rsid w:val="00384200"/>
    <w:rsid w:val="003920D4"/>
    <w:rsid w:val="0039261F"/>
    <w:rsid w:val="003967F6"/>
    <w:rsid w:val="003A2C4D"/>
    <w:rsid w:val="003A4782"/>
    <w:rsid w:val="003A4E41"/>
    <w:rsid w:val="003A6EB3"/>
    <w:rsid w:val="003A7F24"/>
    <w:rsid w:val="003B1D91"/>
    <w:rsid w:val="003B49AC"/>
    <w:rsid w:val="003B6B40"/>
    <w:rsid w:val="003C00DB"/>
    <w:rsid w:val="003C1542"/>
    <w:rsid w:val="003E6361"/>
    <w:rsid w:val="003E68BE"/>
    <w:rsid w:val="003F0873"/>
    <w:rsid w:val="003F1B1B"/>
    <w:rsid w:val="003F2E08"/>
    <w:rsid w:val="003F4EEC"/>
    <w:rsid w:val="0040011D"/>
    <w:rsid w:val="00402E92"/>
    <w:rsid w:val="00413C60"/>
    <w:rsid w:val="00423F08"/>
    <w:rsid w:val="004255B5"/>
    <w:rsid w:val="00425F3B"/>
    <w:rsid w:val="00427AA4"/>
    <w:rsid w:val="0043147A"/>
    <w:rsid w:val="004354C9"/>
    <w:rsid w:val="00443206"/>
    <w:rsid w:val="004443F7"/>
    <w:rsid w:val="00447FE4"/>
    <w:rsid w:val="004506EA"/>
    <w:rsid w:val="00451193"/>
    <w:rsid w:val="00453258"/>
    <w:rsid w:val="00453E99"/>
    <w:rsid w:val="004559C0"/>
    <w:rsid w:val="004570CC"/>
    <w:rsid w:val="00461274"/>
    <w:rsid w:val="00462DA4"/>
    <w:rsid w:val="00465E59"/>
    <w:rsid w:val="00475B0C"/>
    <w:rsid w:val="004824D7"/>
    <w:rsid w:val="0048421B"/>
    <w:rsid w:val="00490B75"/>
    <w:rsid w:val="00493D12"/>
    <w:rsid w:val="004A17C4"/>
    <w:rsid w:val="004A35C3"/>
    <w:rsid w:val="004B1287"/>
    <w:rsid w:val="004B12B4"/>
    <w:rsid w:val="004B15E7"/>
    <w:rsid w:val="004B2CC2"/>
    <w:rsid w:val="004B6361"/>
    <w:rsid w:val="004B69BD"/>
    <w:rsid w:val="004B7018"/>
    <w:rsid w:val="004C376A"/>
    <w:rsid w:val="004C4394"/>
    <w:rsid w:val="004C43F1"/>
    <w:rsid w:val="004C45CE"/>
    <w:rsid w:val="004C5BAA"/>
    <w:rsid w:val="004D15A7"/>
    <w:rsid w:val="004E16A6"/>
    <w:rsid w:val="004E78F7"/>
    <w:rsid w:val="004F0FA4"/>
    <w:rsid w:val="004F7821"/>
    <w:rsid w:val="005024D1"/>
    <w:rsid w:val="00503A5D"/>
    <w:rsid w:val="00505DB8"/>
    <w:rsid w:val="005061D7"/>
    <w:rsid w:val="0050683D"/>
    <w:rsid w:val="005203E1"/>
    <w:rsid w:val="00520B48"/>
    <w:rsid w:val="005336F5"/>
    <w:rsid w:val="0053617B"/>
    <w:rsid w:val="00543D8E"/>
    <w:rsid w:val="00550577"/>
    <w:rsid w:val="00551C61"/>
    <w:rsid w:val="005529A6"/>
    <w:rsid w:val="00552FD6"/>
    <w:rsid w:val="00553F0F"/>
    <w:rsid w:val="00561636"/>
    <w:rsid w:val="005624F2"/>
    <w:rsid w:val="005729A3"/>
    <w:rsid w:val="0057467C"/>
    <w:rsid w:val="0058050B"/>
    <w:rsid w:val="00582A32"/>
    <w:rsid w:val="005840C9"/>
    <w:rsid w:val="00584446"/>
    <w:rsid w:val="00584D1A"/>
    <w:rsid w:val="00585FC0"/>
    <w:rsid w:val="005901A0"/>
    <w:rsid w:val="0059149C"/>
    <w:rsid w:val="00592294"/>
    <w:rsid w:val="00596719"/>
    <w:rsid w:val="005A22D6"/>
    <w:rsid w:val="005A5101"/>
    <w:rsid w:val="005B0A5E"/>
    <w:rsid w:val="005B4B44"/>
    <w:rsid w:val="005B657C"/>
    <w:rsid w:val="005C3A1A"/>
    <w:rsid w:val="005C62E7"/>
    <w:rsid w:val="005D0166"/>
    <w:rsid w:val="005D4676"/>
    <w:rsid w:val="005E046D"/>
    <w:rsid w:val="005E3A0F"/>
    <w:rsid w:val="005F1A8E"/>
    <w:rsid w:val="005F4DEB"/>
    <w:rsid w:val="005F513E"/>
    <w:rsid w:val="005F51B1"/>
    <w:rsid w:val="005F6F96"/>
    <w:rsid w:val="00603D59"/>
    <w:rsid w:val="00613059"/>
    <w:rsid w:val="006220D8"/>
    <w:rsid w:val="00622941"/>
    <w:rsid w:val="00630FBF"/>
    <w:rsid w:val="00637EFB"/>
    <w:rsid w:val="00642E9E"/>
    <w:rsid w:val="00645705"/>
    <w:rsid w:val="006479B0"/>
    <w:rsid w:val="00647FAB"/>
    <w:rsid w:val="0065084D"/>
    <w:rsid w:val="006609FA"/>
    <w:rsid w:val="00665B8B"/>
    <w:rsid w:val="00666E11"/>
    <w:rsid w:val="0066749F"/>
    <w:rsid w:val="00673EC0"/>
    <w:rsid w:val="006755CA"/>
    <w:rsid w:val="00677629"/>
    <w:rsid w:val="00683267"/>
    <w:rsid w:val="0068420A"/>
    <w:rsid w:val="006851CF"/>
    <w:rsid w:val="0068630A"/>
    <w:rsid w:val="0069222E"/>
    <w:rsid w:val="006931A2"/>
    <w:rsid w:val="00694337"/>
    <w:rsid w:val="00697E8E"/>
    <w:rsid w:val="006A14D1"/>
    <w:rsid w:val="006A1623"/>
    <w:rsid w:val="006A622F"/>
    <w:rsid w:val="006B021C"/>
    <w:rsid w:val="006B2EEC"/>
    <w:rsid w:val="006B4A1C"/>
    <w:rsid w:val="006B6E16"/>
    <w:rsid w:val="006C0AD3"/>
    <w:rsid w:val="006C1438"/>
    <w:rsid w:val="006C3ED1"/>
    <w:rsid w:val="006D244A"/>
    <w:rsid w:val="006D361C"/>
    <w:rsid w:val="006D40DA"/>
    <w:rsid w:val="006D538D"/>
    <w:rsid w:val="006D64F4"/>
    <w:rsid w:val="006E5A63"/>
    <w:rsid w:val="006F3250"/>
    <w:rsid w:val="006F7BAA"/>
    <w:rsid w:val="00702F17"/>
    <w:rsid w:val="007075CC"/>
    <w:rsid w:val="00710427"/>
    <w:rsid w:val="007112B5"/>
    <w:rsid w:val="00712C8A"/>
    <w:rsid w:val="007222CB"/>
    <w:rsid w:val="00724D1D"/>
    <w:rsid w:val="00725F36"/>
    <w:rsid w:val="00727E85"/>
    <w:rsid w:val="007300F2"/>
    <w:rsid w:val="00736C30"/>
    <w:rsid w:val="00742B8D"/>
    <w:rsid w:val="00743D40"/>
    <w:rsid w:val="007452E9"/>
    <w:rsid w:val="00752807"/>
    <w:rsid w:val="00754E50"/>
    <w:rsid w:val="007620BC"/>
    <w:rsid w:val="00763129"/>
    <w:rsid w:val="00763FD0"/>
    <w:rsid w:val="00766D9D"/>
    <w:rsid w:val="00766F87"/>
    <w:rsid w:val="007700C5"/>
    <w:rsid w:val="0077464F"/>
    <w:rsid w:val="00775A73"/>
    <w:rsid w:val="007813A9"/>
    <w:rsid w:val="007828C8"/>
    <w:rsid w:val="007863DC"/>
    <w:rsid w:val="007904CE"/>
    <w:rsid w:val="00791DF7"/>
    <w:rsid w:val="00794D5D"/>
    <w:rsid w:val="00797860"/>
    <w:rsid w:val="007A4F44"/>
    <w:rsid w:val="007B2F18"/>
    <w:rsid w:val="007B5F14"/>
    <w:rsid w:val="007B7C0D"/>
    <w:rsid w:val="007C2D1B"/>
    <w:rsid w:val="007C322A"/>
    <w:rsid w:val="007C5559"/>
    <w:rsid w:val="007D589E"/>
    <w:rsid w:val="007D7035"/>
    <w:rsid w:val="007D79C4"/>
    <w:rsid w:val="007E22DD"/>
    <w:rsid w:val="007E477D"/>
    <w:rsid w:val="007F0019"/>
    <w:rsid w:val="007F10F6"/>
    <w:rsid w:val="007F4395"/>
    <w:rsid w:val="007F4A9D"/>
    <w:rsid w:val="007F69D4"/>
    <w:rsid w:val="007F7DA2"/>
    <w:rsid w:val="0080294E"/>
    <w:rsid w:val="0080638A"/>
    <w:rsid w:val="0081074B"/>
    <w:rsid w:val="00810E8D"/>
    <w:rsid w:val="00813B6A"/>
    <w:rsid w:val="00817729"/>
    <w:rsid w:val="00822D5A"/>
    <w:rsid w:val="0082517E"/>
    <w:rsid w:val="0082756F"/>
    <w:rsid w:val="0083309B"/>
    <w:rsid w:val="008361FE"/>
    <w:rsid w:val="008405CB"/>
    <w:rsid w:val="00841141"/>
    <w:rsid w:val="00841423"/>
    <w:rsid w:val="00853748"/>
    <w:rsid w:val="00853FB9"/>
    <w:rsid w:val="00866972"/>
    <w:rsid w:val="0086769C"/>
    <w:rsid w:val="008714D3"/>
    <w:rsid w:val="00875135"/>
    <w:rsid w:val="008915FB"/>
    <w:rsid w:val="00891800"/>
    <w:rsid w:val="008931FB"/>
    <w:rsid w:val="008935C3"/>
    <w:rsid w:val="00895EFA"/>
    <w:rsid w:val="008A3F04"/>
    <w:rsid w:val="008A5A3E"/>
    <w:rsid w:val="008A5FF0"/>
    <w:rsid w:val="008B0B68"/>
    <w:rsid w:val="008B1039"/>
    <w:rsid w:val="008B19CE"/>
    <w:rsid w:val="008B332A"/>
    <w:rsid w:val="008B5F78"/>
    <w:rsid w:val="008C1C24"/>
    <w:rsid w:val="008C5DC8"/>
    <w:rsid w:val="008D087F"/>
    <w:rsid w:val="008E1E66"/>
    <w:rsid w:val="008E3450"/>
    <w:rsid w:val="008F2C2E"/>
    <w:rsid w:val="00900618"/>
    <w:rsid w:val="009041D1"/>
    <w:rsid w:val="00906974"/>
    <w:rsid w:val="00911841"/>
    <w:rsid w:val="00917452"/>
    <w:rsid w:val="0092379B"/>
    <w:rsid w:val="009240B2"/>
    <w:rsid w:val="009316EA"/>
    <w:rsid w:val="009327CC"/>
    <w:rsid w:val="009351CF"/>
    <w:rsid w:val="00936375"/>
    <w:rsid w:val="00936FA3"/>
    <w:rsid w:val="009371B1"/>
    <w:rsid w:val="00940E02"/>
    <w:rsid w:val="00941883"/>
    <w:rsid w:val="009450DE"/>
    <w:rsid w:val="00945B01"/>
    <w:rsid w:val="0094681A"/>
    <w:rsid w:val="00951DF3"/>
    <w:rsid w:val="009579A1"/>
    <w:rsid w:val="00961A12"/>
    <w:rsid w:val="009628E4"/>
    <w:rsid w:val="00963BA6"/>
    <w:rsid w:val="0096414E"/>
    <w:rsid w:val="0096730C"/>
    <w:rsid w:val="00973E98"/>
    <w:rsid w:val="009830AA"/>
    <w:rsid w:val="009858C7"/>
    <w:rsid w:val="009858C9"/>
    <w:rsid w:val="009909BD"/>
    <w:rsid w:val="0099604A"/>
    <w:rsid w:val="009A2CDF"/>
    <w:rsid w:val="009A4F3F"/>
    <w:rsid w:val="009A7151"/>
    <w:rsid w:val="009B2F5A"/>
    <w:rsid w:val="009B5AAD"/>
    <w:rsid w:val="009B702E"/>
    <w:rsid w:val="009C0C60"/>
    <w:rsid w:val="009C3E5B"/>
    <w:rsid w:val="009C613A"/>
    <w:rsid w:val="009D2797"/>
    <w:rsid w:val="009D45C0"/>
    <w:rsid w:val="009D4B3A"/>
    <w:rsid w:val="009E3251"/>
    <w:rsid w:val="009F0639"/>
    <w:rsid w:val="009F2155"/>
    <w:rsid w:val="009F338C"/>
    <w:rsid w:val="009F3F06"/>
    <w:rsid w:val="009F598C"/>
    <w:rsid w:val="009F5E5F"/>
    <w:rsid w:val="00A0232B"/>
    <w:rsid w:val="00A14816"/>
    <w:rsid w:val="00A17F66"/>
    <w:rsid w:val="00A25009"/>
    <w:rsid w:val="00A26BE9"/>
    <w:rsid w:val="00A32453"/>
    <w:rsid w:val="00A36D31"/>
    <w:rsid w:val="00A3723A"/>
    <w:rsid w:val="00A40B59"/>
    <w:rsid w:val="00A44AF3"/>
    <w:rsid w:val="00A44D56"/>
    <w:rsid w:val="00A5350E"/>
    <w:rsid w:val="00A53DAC"/>
    <w:rsid w:val="00A60D3D"/>
    <w:rsid w:val="00A610B4"/>
    <w:rsid w:val="00A6557A"/>
    <w:rsid w:val="00A65C01"/>
    <w:rsid w:val="00A67224"/>
    <w:rsid w:val="00A80119"/>
    <w:rsid w:val="00A80783"/>
    <w:rsid w:val="00A80C91"/>
    <w:rsid w:val="00A8281D"/>
    <w:rsid w:val="00A84605"/>
    <w:rsid w:val="00A85542"/>
    <w:rsid w:val="00A91518"/>
    <w:rsid w:val="00AA3627"/>
    <w:rsid w:val="00AA72EC"/>
    <w:rsid w:val="00AB3273"/>
    <w:rsid w:val="00AC1182"/>
    <w:rsid w:val="00AC1576"/>
    <w:rsid w:val="00AC2116"/>
    <w:rsid w:val="00AC3DD7"/>
    <w:rsid w:val="00AD2FF3"/>
    <w:rsid w:val="00AD514D"/>
    <w:rsid w:val="00AD5969"/>
    <w:rsid w:val="00AD5ADD"/>
    <w:rsid w:val="00AD76DB"/>
    <w:rsid w:val="00AE09C2"/>
    <w:rsid w:val="00AE5503"/>
    <w:rsid w:val="00AF1849"/>
    <w:rsid w:val="00AF2C42"/>
    <w:rsid w:val="00AF6679"/>
    <w:rsid w:val="00AF68C5"/>
    <w:rsid w:val="00B00317"/>
    <w:rsid w:val="00B0249E"/>
    <w:rsid w:val="00B0250E"/>
    <w:rsid w:val="00B05AE3"/>
    <w:rsid w:val="00B072D4"/>
    <w:rsid w:val="00B12678"/>
    <w:rsid w:val="00B12F08"/>
    <w:rsid w:val="00B14BFF"/>
    <w:rsid w:val="00B14ECC"/>
    <w:rsid w:val="00B176AD"/>
    <w:rsid w:val="00B24008"/>
    <w:rsid w:val="00B26E97"/>
    <w:rsid w:val="00B32046"/>
    <w:rsid w:val="00B354D7"/>
    <w:rsid w:val="00B40129"/>
    <w:rsid w:val="00B40948"/>
    <w:rsid w:val="00B43D81"/>
    <w:rsid w:val="00B4633A"/>
    <w:rsid w:val="00B53825"/>
    <w:rsid w:val="00B54704"/>
    <w:rsid w:val="00B54E0E"/>
    <w:rsid w:val="00B57996"/>
    <w:rsid w:val="00B6162D"/>
    <w:rsid w:val="00B649BE"/>
    <w:rsid w:val="00B6618B"/>
    <w:rsid w:val="00B7625E"/>
    <w:rsid w:val="00B80AE6"/>
    <w:rsid w:val="00B91B32"/>
    <w:rsid w:val="00B9204E"/>
    <w:rsid w:val="00BB241A"/>
    <w:rsid w:val="00BB5B8B"/>
    <w:rsid w:val="00BB6CB1"/>
    <w:rsid w:val="00BC4235"/>
    <w:rsid w:val="00BC609D"/>
    <w:rsid w:val="00BC7E76"/>
    <w:rsid w:val="00BD27FB"/>
    <w:rsid w:val="00BD5CE5"/>
    <w:rsid w:val="00BD5F99"/>
    <w:rsid w:val="00BD6EF5"/>
    <w:rsid w:val="00BE751B"/>
    <w:rsid w:val="00BE77DC"/>
    <w:rsid w:val="00BF1757"/>
    <w:rsid w:val="00BF1E6A"/>
    <w:rsid w:val="00BF3165"/>
    <w:rsid w:val="00BF63C5"/>
    <w:rsid w:val="00C04182"/>
    <w:rsid w:val="00C06403"/>
    <w:rsid w:val="00C11A0F"/>
    <w:rsid w:val="00C23DD8"/>
    <w:rsid w:val="00C255D1"/>
    <w:rsid w:val="00C27398"/>
    <w:rsid w:val="00C27614"/>
    <w:rsid w:val="00C30E20"/>
    <w:rsid w:val="00C30E50"/>
    <w:rsid w:val="00C349CD"/>
    <w:rsid w:val="00C35345"/>
    <w:rsid w:val="00C35FB7"/>
    <w:rsid w:val="00C37052"/>
    <w:rsid w:val="00C44733"/>
    <w:rsid w:val="00C46956"/>
    <w:rsid w:val="00C54C21"/>
    <w:rsid w:val="00C54F9F"/>
    <w:rsid w:val="00C60DAA"/>
    <w:rsid w:val="00C614CB"/>
    <w:rsid w:val="00C643FA"/>
    <w:rsid w:val="00C65054"/>
    <w:rsid w:val="00C66126"/>
    <w:rsid w:val="00C66B3A"/>
    <w:rsid w:val="00C76DC7"/>
    <w:rsid w:val="00C77F05"/>
    <w:rsid w:val="00C83BDD"/>
    <w:rsid w:val="00C8776A"/>
    <w:rsid w:val="00C92839"/>
    <w:rsid w:val="00C94448"/>
    <w:rsid w:val="00CB248E"/>
    <w:rsid w:val="00CB7BDB"/>
    <w:rsid w:val="00CC29EA"/>
    <w:rsid w:val="00CC4D31"/>
    <w:rsid w:val="00CC5287"/>
    <w:rsid w:val="00CD1E76"/>
    <w:rsid w:val="00CD6A5F"/>
    <w:rsid w:val="00CE185F"/>
    <w:rsid w:val="00CE4EB1"/>
    <w:rsid w:val="00CE4F86"/>
    <w:rsid w:val="00CE591D"/>
    <w:rsid w:val="00CF4966"/>
    <w:rsid w:val="00D12AAE"/>
    <w:rsid w:val="00D1503A"/>
    <w:rsid w:val="00D24456"/>
    <w:rsid w:val="00D26052"/>
    <w:rsid w:val="00D31CA6"/>
    <w:rsid w:val="00D41B7F"/>
    <w:rsid w:val="00D4489A"/>
    <w:rsid w:val="00D4594F"/>
    <w:rsid w:val="00D57689"/>
    <w:rsid w:val="00D610B2"/>
    <w:rsid w:val="00D61869"/>
    <w:rsid w:val="00D63154"/>
    <w:rsid w:val="00D6422F"/>
    <w:rsid w:val="00D71923"/>
    <w:rsid w:val="00D71F9C"/>
    <w:rsid w:val="00D73939"/>
    <w:rsid w:val="00D80102"/>
    <w:rsid w:val="00D803ED"/>
    <w:rsid w:val="00D80EB5"/>
    <w:rsid w:val="00D853A2"/>
    <w:rsid w:val="00D869AF"/>
    <w:rsid w:val="00D90ACE"/>
    <w:rsid w:val="00D949F8"/>
    <w:rsid w:val="00D95D5F"/>
    <w:rsid w:val="00D970B3"/>
    <w:rsid w:val="00DB01BF"/>
    <w:rsid w:val="00DB0251"/>
    <w:rsid w:val="00DB1601"/>
    <w:rsid w:val="00DB2012"/>
    <w:rsid w:val="00DC2A09"/>
    <w:rsid w:val="00DC3070"/>
    <w:rsid w:val="00DD658F"/>
    <w:rsid w:val="00DE7DEB"/>
    <w:rsid w:val="00DF1C9F"/>
    <w:rsid w:val="00DF1F05"/>
    <w:rsid w:val="00DF22D3"/>
    <w:rsid w:val="00DF59A5"/>
    <w:rsid w:val="00E00626"/>
    <w:rsid w:val="00E04292"/>
    <w:rsid w:val="00E06C88"/>
    <w:rsid w:val="00E10761"/>
    <w:rsid w:val="00E120B2"/>
    <w:rsid w:val="00E143B4"/>
    <w:rsid w:val="00E14721"/>
    <w:rsid w:val="00E162D4"/>
    <w:rsid w:val="00E16B44"/>
    <w:rsid w:val="00E23A1E"/>
    <w:rsid w:val="00E23E3A"/>
    <w:rsid w:val="00E30596"/>
    <w:rsid w:val="00E30789"/>
    <w:rsid w:val="00E30851"/>
    <w:rsid w:val="00E32CEA"/>
    <w:rsid w:val="00E41259"/>
    <w:rsid w:val="00E4182D"/>
    <w:rsid w:val="00E43339"/>
    <w:rsid w:val="00E54926"/>
    <w:rsid w:val="00E5674F"/>
    <w:rsid w:val="00E66BBA"/>
    <w:rsid w:val="00E86C34"/>
    <w:rsid w:val="00E86D57"/>
    <w:rsid w:val="00E8705F"/>
    <w:rsid w:val="00E8759F"/>
    <w:rsid w:val="00E90BCA"/>
    <w:rsid w:val="00E91B38"/>
    <w:rsid w:val="00E94828"/>
    <w:rsid w:val="00E96FE6"/>
    <w:rsid w:val="00E97FAF"/>
    <w:rsid w:val="00EA2068"/>
    <w:rsid w:val="00EA39E6"/>
    <w:rsid w:val="00EA77A9"/>
    <w:rsid w:val="00EB312A"/>
    <w:rsid w:val="00EC09E3"/>
    <w:rsid w:val="00EC2A7D"/>
    <w:rsid w:val="00ED1A8C"/>
    <w:rsid w:val="00ED53AD"/>
    <w:rsid w:val="00ED5C61"/>
    <w:rsid w:val="00EE271F"/>
    <w:rsid w:val="00EE50EC"/>
    <w:rsid w:val="00EE741C"/>
    <w:rsid w:val="00EE7FC9"/>
    <w:rsid w:val="00EF1FCF"/>
    <w:rsid w:val="00F00DD0"/>
    <w:rsid w:val="00F0419F"/>
    <w:rsid w:val="00F07CAB"/>
    <w:rsid w:val="00F11CB6"/>
    <w:rsid w:val="00F12320"/>
    <w:rsid w:val="00F15C75"/>
    <w:rsid w:val="00F17670"/>
    <w:rsid w:val="00F20A67"/>
    <w:rsid w:val="00F22630"/>
    <w:rsid w:val="00F232C6"/>
    <w:rsid w:val="00F27736"/>
    <w:rsid w:val="00F27D85"/>
    <w:rsid w:val="00F27F72"/>
    <w:rsid w:val="00F35C4B"/>
    <w:rsid w:val="00F40661"/>
    <w:rsid w:val="00F41B07"/>
    <w:rsid w:val="00F4264C"/>
    <w:rsid w:val="00F4753B"/>
    <w:rsid w:val="00F5410B"/>
    <w:rsid w:val="00F550EB"/>
    <w:rsid w:val="00F57499"/>
    <w:rsid w:val="00F578AF"/>
    <w:rsid w:val="00F61BCA"/>
    <w:rsid w:val="00F656D4"/>
    <w:rsid w:val="00F67D36"/>
    <w:rsid w:val="00F73A0C"/>
    <w:rsid w:val="00F8039F"/>
    <w:rsid w:val="00F828D7"/>
    <w:rsid w:val="00F91AAE"/>
    <w:rsid w:val="00F95D34"/>
    <w:rsid w:val="00FA5FCF"/>
    <w:rsid w:val="00FB159D"/>
    <w:rsid w:val="00FB6302"/>
    <w:rsid w:val="00FC0B0C"/>
    <w:rsid w:val="00FC54C2"/>
    <w:rsid w:val="00FD0971"/>
    <w:rsid w:val="00FD0F9A"/>
    <w:rsid w:val="00FD54D7"/>
    <w:rsid w:val="00FD5C46"/>
    <w:rsid w:val="00FD6124"/>
    <w:rsid w:val="00FE0ECC"/>
    <w:rsid w:val="00FE1353"/>
    <w:rsid w:val="00FE140A"/>
    <w:rsid w:val="00FE3857"/>
    <w:rsid w:val="00FE7928"/>
    <w:rsid w:val="00FF364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5A47D3"/>
  <w15:docId w15:val="{F08164A8-9DE0-413D-A40B-2AB404B1B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Heading1">
    <w:name w:val="heading 1"/>
    <w:basedOn w:val="Normal"/>
    <w:next w:val="Normal"/>
    <w:link w:val="Heading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Heading2">
    <w:name w:val="heading 2"/>
    <w:basedOn w:val="Normal"/>
    <w:next w:val="Normal"/>
    <w:link w:val="Heading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Heading7">
    <w:name w:val="heading 7"/>
    <w:basedOn w:val="Normal"/>
    <w:next w:val="Normal"/>
    <w:link w:val="Heading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Heading8">
    <w:name w:val="heading 8"/>
    <w:basedOn w:val="Normal"/>
    <w:next w:val="Normal"/>
    <w:link w:val="Heading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803ED"/>
    <w:rPr>
      <w:rFonts w:ascii="Cambria" w:hAnsi="Cambria" w:cs="Cambria"/>
      <w:b/>
      <w:bCs/>
      <w:color w:val="365F91"/>
      <w:kern w:val="0"/>
      <w:sz w:val="28"/>
      <w:szCs w:val="28"/>
      <w:u w:val="none"/>
    </w:rPr>
  </w:style>
  <w:style w:type="character" w:customStyle="1" w:styleId="Heading7Char">
    <w:name w:val="Heading 7 Char"/>
    <w:link w:val="Heading7"/>
    <w:uiPriority w:val="99"/>
    <w:semiHidden/>
    <w:locked/>
    <w:rsid w:val="00C37052"/>
    <w:rPr>
      <w:rFonts w:ascii="Cambria" w:hAnsi="Cambria" w:cs="Cambria"/>
      <w:i/>
      <w:iCs/>
      <w:color w:val="404040"/>
      <w:kern w:val="0"/>
      <w:sz w:val="20"/>
      <w:szCs w:val="20"/>
      <w:u w:val="none"/>
    </w:rPr>
  </w:style>
  <w:style w:type="character" w:customStyle="1" w:styleId="Heading8Char">
    <w:name w:val="Heading 8 Char"/>
    <w:link w:val="Heading8"/>
    <w:uiPriority w:val="99"/>
    <w:semiHidden/>
    <w:locked/>
    <w:rsid w:val="00D61869"/>
    <w:rPr>
      <w:rFonts w:ascii="Cambria" w:hAnsi="Cambria" w:cs="Cambria"/>
      <w:color w:val="404040"/>
      <w:sz w:val="20"/>
      <w:szCs w:val="20"/>
    </w:rPr>
  </w:style>
  <w:style w:type="paragraph" w:styleId="BalloonText">
    <w:name w:val="Balloon Text"/>
    <w:basedOn w:val="Normal"/>
    <w:link w:val="BalloonTextChar"/>
    <w:uiPriority w:val="99"/>
    <w:semiHidden/>
    <w:rsid w:val="00170299"/>
    <w:rPr>
      <w:rFonts w:ascii="Tahoma" w:hAnsi="Tahoma" w:cs="Tahoma"/>
      <w:sz w:val="16"/>
      <w:szCs w:val="16"/>
    </w:rPr>
  </w:style>
  <w:style w:type="character" w:customStyle="1" w:styleId="BalloonTextChar">
    <w:name w:val="Balloon Text Char"/>
    <w:link w:val="BalloonText"/>
    <w:uiPriority w:val="99"/>
    <w:semiHidden/>
    <w:locked/>
    <w:rsid w:val="00170299"/>
    <w:rPr>
      <w:rFonts w:ascii="Tahoma" w:hAnsi="Tahoma" w:cs="Tahoma"/>
      <w:sz w:val="16"/>
      <w:szCs w:val="16"/>
    </w:rPr>
  </w:style>
  <w:style w:type="paragraph" w:styleId="Header">
    <w:name w:val="header"/>
    <w:basedOn w:val="Normal"/>
    <w:link w:val="HeaderChar"/>
    <w:uiPriority w:val="99"/>
    <w:rsid w:val="003F0873"/>
    <w:pPr>
      <w:tabs>
        <w:tab w:val="center" w:pos="4536"/>
        <w:tab w:val="right" w:pos="9072"/>
      </w:tabs>
    </w:pPr>
  </w:style>
  <w:style w:type="character" w:customStyle="1" w:styleId="HeaderChar">
    <w:name w:val="Header Char"/>
    <w:basedOn w:val="DefaultParagraphFont"/>
    <w:link w:val="Header"/>
    <w:uiPriority w:val="99"/>
    <w:locked/>
    <w:rsid w:val="003F0873"/>
  </w:style>
  <w:style w:type="paragraph" w:styleId="Footer">
    <w:name w:val="footer"/>
    <w:basedOn w:val="Normal"/>
    <w:link w:val="FooterChar"/>
    <w:uiPriority w:val="99"/>
    <w:rsid w:val="003F0873"/>
    <w:pPr>
      <w:tabs>
        <w:tab w:val="center" w:pos="4536"/>
        <w:tab w:val="right" w:pos="9072"/>
      </w:tabs>
    </w:pPr>
  </w:style>
  <w:style w:type="character" w:customStyle="1" w:styleId="FooterChar">
    <w:name w:val="Footer Char"/>
    <w:basedOn w:val="DefaultParagraphFont"/>
    <w:link w:val="Footer"/>
    <w:uiPriority w:val="99"/>
    <w:locked/>
    <w:rsid w:val="003F0873"/>
  </w:style>
  <w:style w:type="paragraph" w:styleId="ListParagraph">
    <w:name w:val="List Paragraph"/>
    <w:basedOn w:val="Normal"/>
    <w:uiPriority w:val="99"/>
    <w:qFormat/>
    <w:rsid w:val="003F0873"/>
    <w:pPr>
      <w:ind w:left="720"/>
    </w:pPr>
    <w:rPr>
      <w:rFonts w:ascii="Calibri" w:hAnsi="Calibri" w:cs="Calibri"/>
      <w:kern w:val="0"/>
      <w:sz w:val="22"/>
      <w:szCs w:val="22"/>
      <w:u w:val="none"/>
    </w:rPr>
  </w:style>
  <w:style w:type="table" w:styleId="TableGrid">
    <w:name w:val="Table Grid"/>
    <w:basedOn w:val="TableNormal"/>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BodyText2">
    <w:name w:val="Body Text 2"/>
    <w:basedOn w:val="Normal"/>
    <w:link w:val="BodyText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BodyText2Char">
    <w:name w:val="Body Text 2 Char"/>
    <w:link w:val="BodyText2"/>
    <w:uiPriority w:val="99"/>
    <w:locked/>
    <w:rsid w:val="00CB7BDB"/>
    <w:rPr>
      <w:rFonts w:ascii="Times New Roman" w:hAnsi="Times New Roman" w:cs="Times New Roman"/>
      <w:kern w:val="0"/>
      <w:sz w:val="24"/>
      <w:szCs w:val="24"/>
      <w:u w:val="none"/>
      <w:lang w:eastAsia="tr-TR"/>
    </w:rPr>
  </w:style>
  <w:style w:type="paragraph" w:styleId="BodyText">
    <w:name w:val="Body Text"/>
    <w:basedOn w:val="Normal"/>
    <w:link w:val="BodyTextChar"/>
    <w:uiPriority w:val="99"/>
    <w:rsid w:val="00D61869"/>
    <w:pPr>
      <w:spacing w:line="276" w:lineRule="auto"/>
      <w:ind w:left="0" w:firstLine="0"/>
    </w:pPr>
    <w:rPr>
      <w:rFonts w:ascii="Calibri" w:hAnsi="Calibri" w:cs="Calibri"/>
      <w:kern w:val="0"/>
      <w:sz w:val="22"/>
      <w:szCs w:val="22"/>
      <w:u w:val="none"/>
    </w:rPr>
  </w:style>
  <w:style w:type="character" w:customStyle="1" w:styleId="BodyTextChar">
    <w:name w:val="Body Text Char"/>
    <w:link w:val="BodyText"/>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MediumList2-Accent1">
    <w:name w:val="Medium List 2 Accent 1"/>
    <w:basedOn w:val="TableNormal"/>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Heading2Char">
    <w:name w:val="Heading 2 Char"/>
    <w:link w:val="Heading2"/>
    <w:rsid w:val="00267579"/>
    <w:rPr>
      <w:rFonts w:ascii="Cambria" w:eastAsia="Times New Roman" w:hAnsi="Cambria" w:cs="Times New Roman"/>
      <w:b/>
      <w:bCs/>
      <w:i/>
      <w:iCs/>
      <w:kern w:val="32"/>
      <w:sz w:val="28"/>
      <w:szCs w:val="28"/>
      <w:u w:val="words"/>
      <w:lang w:eastAsia="en-US"/>
    </w:rPr>
  </w:style>
  <w:style w:type="table" w:customStyle="1" w:styleId="TabloKlavuzu1">
    <w:name w:val="Tablo Kılavuzu1"/>
    <w:basedOn w:val="TableNormal"/>
    <w:next w:val="TableGrid"/>
    <w:uiPriority w:val="59"/>
    <w:rsid w:val="0009242B"/>
    <w:rPr>
      <w:rFonts w:ascii="Calibri" w:hAnsi="Calibri" w:cs="Times New Roman"/>
      <w:sz w:val="22"/>
      <w:szCs w:val="22"/>
      <w:lang w:val="tr-T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6CB1"/>
    <w:rPr>
      <w:color w:val="0000FF" w:themeColor="hyperlink"/>
      <w:u w:val="single"/>
    </w:rPr>
  </w:style>
  <w:style w:type="character" w:styleId="UnresolvedMention">
    <w:name w:val="Unresolved Mention"/>
    <w:basedOn w:val="DefaultParagraphFont"/>
    <w:uiPriority w:val="99"/>
    <w:semiHidden/>
    <w:unhideWhenUsed/>
    <w:rsid w:val="00BB6C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649541">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744E9-F9D5-49B9-A252-0730BFEEF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17</Pages>
  <Words>5527</Words>
  <Characters>31506</Characters>
  <Application>Microsoft Office Word</Application>
  <DocSecurity>0</DocSecurity>
  <Lines>262</Lines>
  <Paragraphs>73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IHALE</Company>
  <LinksUpToDate>false</LinksUpToDate>
  <CharactersWithSpaces>36960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haluk giray</cp:lastModifiedBy>
  <cp:revision>24</cp:revision>
  <cp:lastPrinted>2024-05-20T08:06:00Z</cp:lastPrinted>
  <dcterms:created xsi:type="dcterms:W3CDTF">2024-05-20T08:11:00Z</dcterms:created>
  <dcterms:modified xsi:type="dcterms:W3CDTF">2024-05-31T16:29:00Z</dcterms:modified>
</cp:coreProperties>
</file>